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06" w:rsidRPr="00572D35" w:rsidRDefault="009B0A06" w:rsidP="009B0A06">
      <w:pPr>
        <w:spacing w:line="260" w:lineRule="atLeast"/>
        <w:jc w:val="center"/>
        <w:rPr>
          <w:rFonts w:ascii="Arial Narrow" w:hAnsi="Arial Narrow" w:cs="Tahoma"/>
          <w:b/>
          <w:sz w:val="28"/>
        </w:rPr>
      </w:pPr>
      <w:r w:rsidRPr="00572D35">
        <w:rPr>
          <w:rFonts w:ascii="Arial Narrow" w:hAnsi="Arial Narrow" w:cs="Tahoma"/>
          <w:b/>
          <w:sz w:val="28"/>
        </w:rPr>
        <w:t>Sub- Junior National Judo C</w:t>
      </w:r>
      <w:r>
        <w:rPr>
          <w:rFonts w:ascii="Arial Narrow" w:hAnsi="Arial Narrow" w:cs="Tahoma"/>
          <w:b/>
          <w:sz w:val="28"/>
        </w:rPr>
        <w:t>hampionships (</w:t>
      </w:r>
      <w:proofErr w:type="gramStart"/>
      <w:r>
        <w:rPr>
          <w:rFonts w:ascii="Arial Narrow" w:hAnsi="Arial Narrow" w:cs="Tahoma"/>
          <w:b/>
          <w:sz w:val="28"/>
        </w:rPr>
        <w:t>Boys  &amp;</w:t>
      </w:r>
      <w:proofErr w:type="gramEnd"/>
      <w:r>
        <w:rPr>
          <w:rFonts w:ascii="Arial Narrow" w:hAnsi="Arial Narrow" w:cs="Tahoma"/>
          <w:b/>
          <w:sz w:val="28"/>
        </w:rPr>
        <w:t xml:space="preserve"> Girls) 2011-12, Kerala</w:t>
      </w:r>
    </w:p>
    <w:p w:rsidR="009B0A06" w:rsidRDefault="009B0A06" w:rsidP="009B0A06">
      <w:pPr>
        <w:pStyle w:val="Heading4"/>
        <w:spacing w:line="260" w:lineRule="atLeast"/>
        <w:rPr>
          <w:rFonts w:ascii="Arial Narrow" w:hAnsi="Arial Narrow"/>
        </w:rPr>
      </w:pPr>
    </w:p>
    <w:p w:rsidR="009B0A06" w:rsidRPr="00BC3BAA" w:rsidRDefault="009B0A06" w:rsidP="009B0A06">
      <w:pPr>
        <w:pStyle w:val="Heading4"/>
        <w:spacing w:line="260" w:lineRule="atLeast"/>
        <w:rPr>
          <w:rFonts w:ascii="Arial Narrow" w:hAnsi="Arial Narrow"/>
          <w:u w:val="single"/>
        </w:rPr>
      </w:pPr>
      <w:r w:rsidRPr="00BC3BAA">
        <w:rPr>
          <w:rFonts w:ascii="Arial Narrow" w:hAnsi="Arial Narrow"/>
          <w:u w:val="single"/>
        </w:rPr>
        <w:t>Technical Regulations</w:t>
      </w:r>
    </w:p>
    <w:p w:rsidR="009B0A06" w:rsidRPr="00572D35" w:rsidRDefault="009B0A06" w:rsidP="009B0A06">
      <w:pPr>
        <w:tabs>
          <w:tab w:val="left" w:pos="5260"/>
        </w:tabs>
        <w:spacing w:line="260" w:lineRule="atLeast"/>
        <w:jc w:val="both"/>
        <w:rPr>
          <w:rFonts w:ascii="Arial Narrow" w:hAnsi="Arial Narrow" w:cs="Tahoma"/>
          <w:b/>
        </w:rPr>
      </w:pPr>
      <w:r w:rsidRPr="00572D35">
        <w:rPr>
          <w:rFonts w:ascii="Arial Narrow" w:hAnsi="Arial Narrow" w:cs="Tahoma"/>
          <w:b/>
        </w:rPr>
        <w:tab/>
      </w:r>
    </w:p>
    <w:p w:rsidR="009B0A06" w:rsidRPr="00572D35" w:rsidRDefault="009B0A06" w:rsidP="009B0A06">
      <w:pPr>
        <w:spacing w:line="260" w:lineRule="atLeast"/>
        <w:ind w:left="2160" w:hanging="2160"/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  <w:b/>
        </w:rPr>
        <w:t xml:space="preserve">Contest </w:t>
      </w:r>
      <w:proofErr w:type="gramStart"/>
      <w:r w:rsidRPr="00572D35">
        <w:rPr>
          <w:rFonts w:ascii="Arial Narrow" w:hAnsi="Arial Narrow" w:cs="Tahoma"/>
          <w:b/>
        </w:rPr>
        <w:t>Rules :</w:t>
      </w:r>
      <w:proofErr w:type="gramEnd"/>
      <w:r w:rsidRPr="00572D35">
        <w:rPr>
          <w:rFonts w:ascii="Arial Narrow" w:hAnsi="Arial Narrow" w:cs="Tahoma"/>
          <w:b/>
        </w:rPr>
        <w:tab/>
      </w:r>
      <w:r w:rsidRPr="00572D35">
        <w:rPr>
          <w:rFonts w:ascii="Arial Narrow" w:hAnsi="Arial Narrow" w:cs="Tahoma"/>
        </w:rPr>
        <w:t>The Championships will be played on the basis of the Judo Federation of India (JFI) Contest Rules &amp; Regulations and the Sporting Code and amendments made there to by the JFI from time to time.</w:t>
      </w:r>
    </w:p>
    <w:p w:rsidR="009B0A06" w:rsidRPr="00572D35" w:rsidRDefault="009B0A06" w:rsidP="009B0A06">
      <w:pPr>
        <w:spacing w:line="260" w:lineRule="atLeast"/>
        <w:jc w:val="both"/>
        <w:rPr>
          <w:rFonts w:ascii="Arial Narrow" w:hAnsi="Arial Narrow" w:cs="Tahoma"/>
        </w:rPr>
      </w:pPr>
    </w:p>
    <w:p w:rsidR="009B0A06" w:rsidRPr="00572D35" w:rsidRDefault="009B0A06" w:rsidP="009B0A06">
      <w:pPr>
        <w:spacing w:line="260" w:lineRule="atLeast"/>
        <w:ind w:left="2160" w:hanging="2160"/>
        <w:jc w:val="both"/>
        <w:rPr>
          <w:rFonts w:ascii="Arial Narrow" w:hAnsi="Arial Narrow" w:cs="Tahoma"/>
          <w:bCs/>
          <w:iCs/>
        </w:rPr>
      </w:pPr>
      <w:proofErr w:type="gramStart"/>
      <w:r w:rsidRPr="00572D35">
        <w:rPr>
          <w:rFonts w:ascii="Arial Narrow" w:hAnsi="Arial Narrow" w:cs="Tahoma"/>
          <w:b/>
          <w:bCs/>
          <w:iCs/>
        </w:rPr>
        <w:t>Date :</w:t>
      </w:r>
      <w:proofErr w:type="gramEnd"/>
      <w:r w:rsidRPr="00572D35">
        <w:rPr>
          <w:rFonts w:ascii="Arial Narrow" w:hAnsi="Arial Narrow" w:cs="Tahoma"/>
          <w:b/>
          <w:bCs/>
          <w:iCs/>
        </w:rPr>
        <w:t xml:space="preserve">  </w:t>
      </w:r>
      <w:r w:rsidRPr="00572D35">
        <w:rPr>
          <w:rFonts w:ascii="Arial Narrow" w:hAnsi="Arial Narrow" w:cs="Tahoma"/>
          <w:b/>
          <w:bCs/>
          <w:iCs/>
        </w:rPr>
        <w:tab/>
      </w:r>
      <w:r w:rsidRPr="00572D35">
        <w:rPr>
          <w:rFonts w:ascii="Arial Narrow" w:hAnsi="Arial Narrow" w:cs="Tahoma"/>
          <w:bCs/>
          <w:iCs/>
        </w:rPr>
        <w:t xml:space="preserve">The Sub- Junior </w:t>
      </w:r>
      <w:r>
        <w:rPr>
          <w:rFonts w:ascii="Arial Narrow" w:hAnsi="Arial Narrow" w:cs="Tahoma"/>
          <w:bCs/>
          <w:iCs/>
        </w:rPr>
        <w:t>National Judo Championships 2011 –2012</w:t>
      </w:r>
      <w:r w:rsidRPr="00572D35">
        <w:rPr>
          <w:rFonts w:ascii="Arial Narrow" w:hAnsi="Arial Narrow" w:cs="Tahoma"/>
          <w:bCs/>
          <w:iCs/>
        </w:rPr>
        <w:t xml:space="preserve"> for Boys and Girls will be held from</w:t>
      </w:r>
      <w:r>
        <w:rPr>
          <w:rFonts w:ascii="Arial Narrow" w:hAnsi="Arial Narrow" w:cs="Tahoma"/>
          <w:bCs/>
          <w:iCs/>
        </w:rPr>
        <w:t xml:space="preserve"> 4</w:t>
      </w:r>
      <w:r w:rsidRPr="00FB7DB4">
        <w:rPr>
          <w:rFonts w:ascii="Arial Narrow" w:hAnsi="Arial Narrow" w:cs="Tahoma"/>
          <w:bCs/>
          <w:iCs/>
          <w:vertAlign w:val="superscript"/>
        </w:rPr>
        <w:t>th</w:t>
      </w:r>
      <w:r>
        <w:rPr>
          <w:rFonts w:ascii="Arial Narrow" w:hAnsi="Arial Narrow" w:cs="Tahoma"/>
          <w:bCs/>
          <w:iCs/>
        </w:rPr>
        <w:t xml:space="preserve"> </w:t>
      </w:r>
      <w:r w:rsidRPr="00572D35">
        <w:rPr>
          <w:rFonts w:ascii="Arial Narrow" w:hAnsi="Arial Narrow" w:cs="Tahoma"/>
          <w:bCs/>
          <w:iCs/>
        </w:rPr>
        <w:t xml:space="preserve">to </w:t>
      </w:r>
      <w:r>
        <w:rPr>
          <w:rFonts w:ascii="Arial Narrow" w:hAnsi="Arial Narrow" w:cs="Tahoma"/>
          <w:bCs/>
          <w:iCs/>
        </w:rPr>
        <w:t>8</w:t>
      </w:r>
      <w:r w:rsidRPr="00FB7DB4">
        <w:rPr>
          <w:rFonts w:ascii="Arial Narrow" w:hAnsi="Arial Narrow" w:cs="Tahoma"/>
          <w:bCs/>
          <w:iCs/>
          <w:vertAlign w:val="superscript"/>
        </w:rPr>
        <w:t>th</w:t>
      </w:r>
      <w:r>
        <w:rPr>
          <w:rFonts w:ascii="Arial Narrow" w:hAnsi="Arial Narrow" w:cs="Tahoma"/>
          <w:bCs/>
          <w:iCs/>
        </w:rPr>
        <w:t xml:space="preserve"> September 2011</w:t>
      </w:r>
      <w:r w:rsidRPr="00572D35">
        <w:rPr>
          <w:rFonts w:ascii="Arial Narrow" w:hAnsi="Arial Narrow" w:cs="Tahoma"/>
          <w:bCs/>
          <w:iCs/>
        </w:rPr>
        <w:t>.</w:t>
      </w:r>
    </w:p>
    <w:p w:rsidR="009B0A06" w:rsidRPr="00572D35" w:rsidRDefault="009B0A06" w:rsidP="009B0A06">
      <w:pPr>
        <w:spacing w:line="260" w:lineRule="atLeast"/>
        <w:jc w:val="both"/>
        <w:rPr>
          <w:rFonts w:ascii="Arial Narrow" w:hAnsi="Arial Narrow" w:cs="Tahoma"/>
          <w:bCs/>
          <w:iCs/>
        </w:rPr>
      </w:pPr>
    </w:p>
    <w:p w:rsidR="009B0A06" w:rsidRDefault="009B0A06" w:rsidP="009B0A06">
      <w:pPr>
        <w:spacing w:line="260" w:lineRule="atLeast"/>
        <w:jc w:val="both"/>
        <w:rPr>
          <w:rFonts w:ascii="Arial Narrow" w:hAnsi="Arial Narrow"/>
          <w:snapToGrid w:val="0"/>
        </w:rPr>
      </w:pPr>
      <w:proofErr w:type="gramStart"/>
      <w:r w:rsidRPr="00572D35">
        <w:rPr>
          <w:rFonts w:ascii="Arial Narrow" w:hAnsi="Arial Narrow" w:cs="Tahoma"/>
          <w:b/>
          <w:bCs/>
        </w:rPr>
        <w:t>Venue :</w:t>
      </w:r>
      <w:proofErr w:type="gramEnd"/>
      <w:r w:rsidRPr="00572D35">
        <w:rPr>
          <w:rFonts w:ascii="Arial Narrow" w:hAnsi="Arial Narrow" w:cs="Tahoma"/>
          <w:b/>
          <w:bCs/>
        </w:rPr>
        <w:t xml:space="preserve"> </w:t>
      </w:r>
      <w:r w:rsidRPr="00572D35"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  <w:r w:rsidRPr="004549C4">
        <w:rPr>
          <w:rFonts w:ascii="Arial Narrow" w:hAnsi="Arial Narrow"/>
          <w:snapToGrid w:val="0"/>
        </w:rPr>
        <w:t>I</w:t>
      </w:r>
      <w:r>
        <w:rPr>
          <w:rFonts w:ascii="Arial Narrow" w:hAnsi="Arial Narrow"/>
          <w:snapToGrid w:val="0"/>
        </w:rPr>
        <w:t xml:space="preserve">ndoor Hall, U.C. College, </w:t>
      </w:r>
      <w:proofErr w:type="spellStart"/>
      <w:r>
        <w:rPr>
          <w:rFonts w:ascii="Arial Narrow" w:hAnsi="Arial Narrow"/>
          <w:snapToGrid w:val="0"/>
        </w:rPr>
        <w:t>Alwaye</w:t>
      </w:r>
      <w:proofErr w:type="spellEnd"/>
      <w:r>
        <w:rPr>
          <w:rFonts w:ascii="Arial Narrow" w:hAnsi="Arial Narrow"/>
          <w:snapToGrid w:val="0"/>
        </w:rPr>
        <w:t>, Kochi</w:t>
      </w:r>
      <w:r w:rsidRPr="004549C4">
        <w:rPr>
          <w:rFonts w:ascii="Arial Narrow" w:hAnsi="Arial Narrow"/>
          <w:snapToGrid w:val="0"/>
        </w:rPr>
        <w:t xml:space="preserve">, </w:t>
      </w:r>
      <w:proofErr w:type="spellStart"/>
      <w:r>
        <w:rPr>
          <w:rFonts w:ascii="Arial Narrow" w:hAnsi="Arial Narrow"/>
          <w:snapToGrid w:val="0"/>
        </w:rPr>
        <w:t>Keerala</w:t>
      </w:r>
      <w:proofErr w:type="spellEnd"/>
      <w:r w:rsidRPr="004549C4">
        <w:rPr>
          <w:rFonts w:ascii="Arial Narrow" w:hAnsi="Arial Narrow"/>
          <w:snapToGrid w:val="0"/>
        </w:rPr>
        <w:t xml:space="preserve"> </w:t>
      </w:r>
    </w:p>
    <w:p w:rsidR="009B0A06" w:rsidRDefault="009B0A06" w:rsidP="009B0A06">
      <w:pPr>
        <w:spacing w:line="260" w:lineRule="atLeast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                                    </w:t>
      </w:r>
    </w:p>
    <w:p w:rsidR="009B0A06" w:rsidRPr="00A667F5" w:rsidRDefault="009B0A06" w:rsidP="009B0A06">
      <w:pPr>
        <w:spacing w:line="260" w:lineRule="atLeast"/>
        <w:ind w:left="2160" w:hanging="2160"/>
        <w:jc w:val="both"/>
        <w:rPr>
          <w:rFonts w:ascii="Arial Narrow" w:hAnsi="Arial Narrow" w:cs="Tahoma"/>
          <w:bCs/>
          <w:sz w:val="22"/>
        </w:rPr>
      </w:pPr>
      <w:r w:rsidRPr="00A667F5">
        <w:rPr>
          <w:rFonts w:ascii="Arial Narrow" w:hAnsi="Arial Narrow"/>
          <w:b/>
          <w:snapToGrid w:val="0"/>
        </w:rPr>
        <w:t xml:space="preserve">Railway </w:t>
      </w:r>
      <w:proofErr w:type="gramStart"/>
      <w:r w:rsidRPr="00A667F5">
        <w:rPr>
          <w:rFonts w:ascii="Arial Narrow" w:hAnsi="Arial Narrow"/>
          <w:b/>
          <w:snapToGrid w:val="0"/>
        </w:rPr>
        <w:t>Station :</w:t>
      </w:r>
      <w:proofErr w:type="gramEnd"/>
      <w:r>
        <w:rPr>
          <w:rFonts w:ascii="Arial Narrow" w:hAnsi="Arial Narrow"/>
          <w:b/>
          <w:snapToGrid w:val="0"/>
        </w:rPr>
        <w:tab/>
        <w:t xml:space="preserve">Nearest Railway Station is </w:t>
      </w:r>
      <w:proofErr w:type="spellStart"/>
      <w:r>
        <w:rPr>
          <w:rFonts w:ascii="Arial Narrow" w:hAnsi="Arial Narrow"/>
          <w:b/>
          <w:snapToGrid w:val="0"/>
        </w:rPr>
        <w:t>Aluva</w:t>
      </w:r>
      <w:proofErr w:type="spellEnd"/>
      <w:r>
        <w:rPr>
          <w:rFonts w:ascii="Arial Narrow" w:hAnsi="Arial Narrow"/>
          <w:b/>
          <w:snapToGrid w:val="0"/>
        </w:rPr>
        <w:t xml:space="preserve"> Station ( </w:t>
      </w:r>
      <w:proofErr w:type="spellStart"/>
      <w:r>
        <w:rPr>
          <w:rFonts w:ascii="Arial Narrow" w:hAnsi="Arial Narrow"/>
          <w:b/>
          <w:snapToGrid w:val="0"/>
        </w:rPr>
        <w:t>Alwaye</w:t>
      </w:r>
      <w:proofErr w:type="spellEnd"/>
      <w:r>
        <w:rPr>
          <w:rFonts w:ascii="Arial Narrow" w:hAnsi="Arial Narrow"/>
          <w:b/>
          <w:snapToGrid w:val="0"/>
        </w:rPr>
        <w:t xml:space="preserve"> ). All teams must be arrived at ALUVA Railway station only</w:t>
      </w:r>
      <w:r>
        <w:rPr>
          <w:rFonts w:ascii="Arial Narrow" w:hAnsi="Arial Narrow"/>
          <w:snapToGrid w:val="0"/>
        </w:rPr>
        <w:t xml:space="preserve"> </w:t>
      </w:r>
      <w:proofErr w:type="gramStart"/>
      <w:r>
        <w:rPr>
          <w:rFonts w:ascii="Arial Narrow" w:hAnsi="Arial Narrow"/>
          <w:snapToGrid w:val="0"/>
        </w:rPr>
        <w:t>( before</w:t>
      </w:r>
      <w:proofErr w:type="gramEnd"/>
      <w:r>
        <w:rPr>
          <w:rFonts w:ascii="Arial Narrow" w:hAnsi="Arial Narrow"/>
          <w:snapToGrid w:val="0"/>
        </w:rPr>
        <w:t xml:space="preserve"> </w:t>
      </w:r>
      <w:proofErr w:type="spellStart"/>
      <w:r>
        <w:rPr>
          <w:rFonts w:ascii="Arial Narrow" w:hAnsi="Arial Narrow"/>
          <w:snapToGrid w:val="0"/>
        </w:rPr>
        <w:t>Ernakulam</w:t>
      </w:r>
      <w:proofErr w:type="spellEnd"/>
      <w:r>
        <w:rPr>
          <w:rFonts w:ascii="Arial Narrow" w:hAnsi="Arial Narrow"/>
          <w:snapToGrid w:val="0"/>
        </w:rPr>
        <w:t xml:space="preserve"> Station ).</w:t>
      </w:r>
    </w:p>
    <w:p w:rsidR="009B0A06" w:rsidRPr="00572D35" w:rsidRDefault="009B0A06" w:rsidP="009B0A06">
      <w:pPr>
        <w:spacing w:line="260" w:lineRule="atLeast"/>
        <w:jc w:val="both"/>
        <w:rPr>
          <w:rFonts w:ascii="Arial Narrow" w:hAnsi="Arial Narrow" w:cs="Tahoma"/>
          <w:b/>
          <w:u w:val="single"/>
        </w:rPr>
      </w:pPr>
    </w:p>
    <w:p w:rsidR="009B0A06" w:rsidRPr="00572D35" w:rsidRDefault="009B0A06" w:rsidP="009B0A06">
      <w:pPr>
        <w:spacing w:line="260" w:lineRule="atLeast"/>
        <w:jc w:val="both"/>
        <w:rPr>
          <w:rFonts w:ascii="Arial Narrow" w:hAnsi="Arial Narrow" w:cs="Tahoma"/>
        </w:rPr>
      </w:pPr>
      <w:proofErr w:type="gramStart"/>
      <w:r w:rsidRPr="00572D35">
        <w:rPr>
          <w:rFonts w:ascii="Arial Narrow" w:hAnsi="Arial Narrow" w:cs="Tahoma"/>
          <w:b/>
        </w:rPr>
        <w:t>Participation :</w:t>
      </w:r>
      <w:proofErr w:type="gramEnd"/>
      <w:r w:rsidRPr="00572D35"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 w:rsidRPr="00572D35">
        <w:rPr>
          <w:rFonts w:ascii="Arial Narrow" w:hAnsi="Arial Narrow" w:cs="Tahoma"/>
        </w:rPr>
        <w:t xml:space="preserve">1. </w:t>
      </w:r>
      <w:r w:rsidRPr="00572D35">
        <w:rPr>
          <w:rFonts w:ascii="Arial Narrow" w:hAnsi="Arial Narrow" w:cs="Tahoma"/>
        </w:rPr>
        <w:tab/>
        <w:t>A Player can play in one weight category only.</w:t>
      </w:r>
    </w:p>
    <w:p w:rsidR="009B0A06" w:rsidRPr="00572D35" w:rsidRDefault="009B0A06" w:rsidP="009B0A06">
      <w:pPr>
        <w:pStyle w:val="BodyText"/>
        <w:spacing w:line="260" w:lineRule="atLeast"/>
        <w:ind w:left="2160" w:hanging="2160"/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tab/>
        <w:t xml:space="preserve">2.  </w:t>
      </w:r>
      <w:r w:rsidRPr="00572D35">
        <w:rPr>
          <w:rFonts w:ascii="Arial Narrow" w:hAnsi="Arial Narrow" w:cs="Tahoma"/>
        </w:rPr>
        <w:tab/>
        <w:t>Only JFI registered Player a</w:t>
      </w:r>
      <w:r>
        <w:rPr>
          <w:rFonts w:ascii="Arial Narrow" w:hAnsi="Arial Narrow" w:cs="Tahoma"/>
        </w:rPr>
        <w:t xml:space="preserve">nd Official will be allowed to </w:t>
      </w:r>
      <w:r w:rsidRPr="00572D35">
        <w:rPr>
          <w:rFonts w:ascii="Arial Narrow" w:hAnsi="Arial Narrow" w:cs="Tahoma"/>
        </w:rPr>
        <w:t>participate.</w:t>
      </w:r>
    </w:p>
    <w:p w:rsidR="009B0A06" w:rsidRPr="00572D35" w:rsidRDefault="009B0A06" w:rsidP="009B0A06">
      <w:pPr>
        <w:spacing w:line="260" w:lineRule="atLeast"/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tab/>
      </w:r>
    </w:p>
    <w:p w:rsidR="009B0A06" w:rsidRPr="00572D35" w:rsidRDefault="009B0A06" w:rsidP="009B0A06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  <w:bCs/>
        </w:rPr>
        <w:t>Registration / Inscription Fee</w:t>
      </w:r>
      <w:r>
        <w:rPr>
          <w:rFonts w:ascii="Arial Narrow" w:hAnsi="Arial Narrow" w:cs="Tahoma"/>
        </w:rPr>
        <w:t>:</w:t>
      </w:r>
      <w:r>
        <w:rPr>
          <w:rFonts w:ascii="Arial Narrow" w:hAnsi="Arial Narrow" w:cs="Tahoma"/>
        </w:rPr>
        <w:tab/>
        <w:t xml:space="preserve">1. </w:t>
      </w:r>
      <w:r>
        <w:rPr>
          <w:rFonts w:ascii="Arial Narrow" w:hAnsi="Arial Narrow" w:cs="Tahoma"/>
        </w:rPr>
        <w:tab/>
        <w:t>Sub-Junior Judokas</w:t>
      </w:r>
      <w:r>
        <w:rPr>
          <w:rFonts w:ascii="Arial Narrow" w:hAnsi="Arial Narrow" w:cs="Tahoma"/>
        </w:rPr>
        <w:tab/>
        <w:t>: Rs.150</w:t>
      </w:r>
      <w:r w:rsidRPr="00572D35">
        <w:rPr>
          <w:rFonts w:ascii="Arial Narrow" w:hAnsi="Arial Narrow" w:cs="Tahoma"/>
        </w:rPr>
        <w:t>.00</w:t>
      </w:r>
    </w:p>
    <w:p w:rsidR="009B0A06" w:rsidRPr="00572D35" w:rsidRDefault="009B0A06" w:rsidP="009B0A06">
      <w:pPr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tab/>
      </w:r>
      <w:r w:rsidRPr="00572D35">
        <w:rPr>
          <w:rFonts w:ascii="Arial Narrow" w:hAnsi="Arial Narrow" w:cs="Tahoma"/>
        </w:rPr>
        <w:tab/>
      </w:r>
      <w:r w:rsidRPr="00572D35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Pr="00572D35">
        <w:rPr>
          <w:rFonts w:ascii="Arial Narrow" w:hAnsi="Arial Narrow" w:cs="Tahoma"/>
        </w:rPr>
        <w:t xml:space="preserve">2.  </w:t>
      </w:r>
      <w:r w:rsidRPr="00572D35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>Coach/Officials of team</w:t>
      </w:r>
      <w:r>
        <w:rPr>
          <w:rFonts w:ascii="Arial Narrow" w:hAnsi="Arial Narrow" w:cs="Tahoma"/>
        </w:rPr>
        <w:tab/>
        <w:t>: Rs.150</w:t>
      </w:r>
      <w:r w:rsidRPr="00572D35">
        <w:rPr>
          <w:rFonts w:ascii="Arial Narrow" w:hAnsi="Arial Narrow" w:cs="Tahoma"/>
        </w:rPr>
        <w:t>.00</w:t>
      </w:r>
    </w:p>
    <w:p w:rsidR="009B0A06" w:rsidRPr="00572D35" w:rsidRDefault="009B0A06" w:rsidP="009B0A06">
      <w:pPr>
        <w:jc w:val="both"/>
        <w:rPr>
          <w:rFonts w:ascii="Arial Narrow" w:hAnsi="Arial Narrow" w:cs="Tahoma"/>
          <w:b/>
        </w:rPr>
      </w:pPr>
    </w:p>
    <w:p w:rsidR="009B0A06" w:rsidRDefault="009B0A06" w:rsidP="009B0A06">
      <w:pPr>
        <w:jc w:val="both"/>
        <w:rPr>
          <w:rFonts w:ascii="Arial Narrow" w:hAnsi="Arial Narrow" w:cs="Tahoma"/>
          <w:b/>
        </w:rPr>
      </w:pPr>
      <w:r w:rsidRPr="00572D35">
        <w:rPr>
          <w:rFonts w:ascii="Arial Narrow" w:hAnsi="Arial Narrow" w:cs="Tahoma"/>
          <w:b/>
        </w:rPr>
        <w:t xml:space="preserve">Age Groups and Weight </w:t>
      </w:r>
      <w:proofErr w:type="gramStart"/>
      <w:r w:rsidRPr="00572D35">
        <w:rPr>
          <w:rFonts w:ascii="Arial Narrow" w:hAnsi="Arial Narrow" w:cs="Tahoma"/>
          <w:b/>
        </w:rPr>
        <w:t>Categories :</w:t>
      </w:r>
      <w:proofErr w:type="gramEnd"/>
    </w:p>
    <w:p w:rsidR="009B0A06" w:rsidRPr="00572D35" w:rsidRDefault="009B0A06" w:rsidP="009B0A06">
      <w:pPr>
        <w:jc w:val="both"/>
        <w:rPr>
          <w:rFonts w:ascii="Arial Narrow" w:hAnsi="Arial Narrow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1672"/>
        <w:gridCol w:w="2694"/>
        <w:gridCol w:w="2641"/>
      </w:tblGrid>
      <w:tr w:rsidR="009B0A06" w:rsidRPr="00F44D4A" w:rsidTr="00705A1A">
        <w:tc>
          <w:tcPr>
            <w:tcW w:w="2394" w:type="dxa"/>
            <w:vAlign w:val="center"/>
          </w:tcPr>
          <w:p w:rsidR="009B0A06" w:rsidRPr="00F44D4A" w:rsidRDefault="009B0A06" w:rsidP="00705A1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44D4A">
              <w:rPr>
                <w:rFonts w:ascii="Trebuchet MS" w:hAnsi="Trebuchet MS"/>
                <w:sz w:val="22"/>
                <w:szCs w:val="22"/>
              </w:rPr>
              <w:t>Age Group</w:t>
            </w:r>
          </w:p>
        </w:tc>
        <w:tc>
          <w:tcPr>
            <w:tcW w:w="1674" w:type="dxa"/>
          </w:tcPr>
          <w:p w:rsidR="009B0A06" w:rsidRPr="00F44D4A" w:rsidRDefault="009B0A06" w:rsidP="00705A1A">
            <w:pPr>
              <w:rPr>
                <w:rFonts w:ascii="Trebuchet MS" w:hAnsi="Trebuchet MS"/>
                <w:sz w:val="22"/>
                <w:szCs w:val="22"/>
              </w:rPr>
            </w:pPr>
            <w:r w:rsidRPr="00F44D4A">
              <w:rPr>
                <w:rFonts w:ascii="Trebuchet MS" w:hAnsi="Trebuchet MS"/>
                <w:sz w:val="22"/>
                <w:szCs w:val="22"/>
              </w:rPr>
              <w:t>Maximum Class allowed</w:t>
            </w:r>
          </w:p>
        </w:tc>
        <w:tc>
          <w:tcPr>
            <w:tcW w:w="2700" w:type="dxa"/>
            <w:vAlign w:val="center"/>
          </w:tcPr>
          <w:p w:rsidR="009B0A06" w:rsidRPr="00F44D4A" w:rsidRDefault="009B0A06" w:rsidP="00705A1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44D4A">
              <w:rPr>
                <w:rFonts w:ascii="Trebuchet MS" w:hAnsi="Trebuchet MS"/>
                <w:sz w:val="22"/>
                <w:szCs w:val="22"/>
              </w:rPr>
              <w:t>Boys Weight Category</w:t>
            </w:r>
          </w:p>
        </w:tc>
        <w:tc>
          <w:tcPr>
            <w:tcW w:w="2646" w:type="dxa"/>
            <w:vAlign w:val="center"/>
          </w:tcPr>
          <w:p w:rsidR="009B0A06" w:rsidRPr="00F44D4A" w:rsidRDefault="009B0A06" w:rsidP="00705A1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44D4A">
              <w:rPr>
                <w:rFonts w:ascii="Trebuchet MS" w:hAnsi="Trebuchet MS"/>
                <w:sz w:val="22"/>
                <w:szCs w:val="22"/>
              </w:rPr>
              <w:t>Girls Weight Category</w:t>
            </w:r>
          </w:p>
        </w:tc>
      </w:tr>
      <w:tr w:rsidR="009B0A06" w:rsidRPr="00F44D4A" w:rsidTr="00705A1A">
        <w:tc>
          <w:tcPr>
            <w:tcW w:w="2394" w:type="dxa"/>
            <w:vAlign w:val="center"/>
          </w:tcPr>
          <w:p w:rsidR="009B0A06" w:rsidRPr="00F44D4A" w:rsidRDefault="009B0A06" w:rsidP="00705A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 xml:space="preserve">Above 10 Yrs. </w:t>
            </w:r>
            <w:proofErr w:type="spellStart"/>
            <w:r w:rsidRPr="00F44D4A">
              <w:rPr>
                <w:rFonts w:ascii="Arial Narrow" w:hAnsi="Arial Narrow"/>
                <w:sz w:val="22"/>
                <w:szCs w:val="22"/>
              </w:rPr>
              <w:t>upto</w:t>
            </w:r>
            <w:proofErr w:type="spellEnd"/>
            <w:r w:rsidRPr="00F44D4A">
              <w:rPr>
                <w:rFonts w:ascii="Arial Narrow" w:hAnsi="Arial Narrow"/>
                <w:sz w:val="22"/>
                <w:szCs w:val="22"/>
              </w:rPr>
              <w:t xml:space="preserve"> and including 11 yrs.</w:t>
            </w:r>
          </w:p>
        </w:tc>
        <w:tc>
          <w:tcPr>
            <w:tcW w:w="1674" w:type="dxa"/>
            <w:vAlign w:val="center"/>
          </w:tcPr>
          <w:p w:rsidR="009B0A06" w:rsidRPr="00F44D4A" w:rsidRDefault="009B0A06" w:rsidP="00705A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>6</w:t>
            </w:r>
            <w:r w:rsidRPr="00F44D4A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  <w:r w:rsidRPr="00F44D4A">
              <w:rPr>
                <w:rFonts w:ascii="Arial Narrow" w:hAnsi="Arial Narrow"/>
                <w:sz w:val="22"/>
                <w:szCs w:val="22"/>
              </w:rPr>
              <w:t xml:space="preserve"> standard</w:t>
            </w:r>
          </w:p>
        </w:tc>
        <w:tc>
          <w:tcPr>
            <w:tcW w:w="2700" w:type="dxa"/>
          </w:tcPr>
          <w:p w:rsidR="009B0A06" w:rsidRPr="00F44D4A" w:rsidRDefault="009B0A06" w:rsidP="00705A1A">
            <w:pPr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>Above 25 Kg.</w:t>
            </w:r>
          </w:p>
        </w:tc>
        <w:tc>
          <w:tcPr>
            <w:tcW w:w="2646" w:type="dxa"/>
          </w:tcPr>
          <w:p w:rsidR="009B0A06" w:rsidRPr="00F44D4A" w:rsidRDefault="009B0A06" w:rsidP="00705A1A">
            <w:pPr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>Above 20 Kg.</w:t>
            </w:r>
          </w:p>
        </w:tc>
      </w:tr>
      <w:tr w:rsidR="009B0A06" w:rsidRPr="00F44D4A" w:rsidTr="00705A1A">
        <w:tc>
          <w:tcPr>
            <w:tcW w:w="2394" w:type="dxa"/>
            <w:vMerge w:val="restart"/>
            <w:vAlign w:val="center"/>
          </w:tcPr>
          <w:p w:rsidR="009B0A06" w:rsidRPr="00F44D4A" w:rsidRDefault="009B0A06" w:rsidP="00705A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 xml:space="preserve">Above 11 Yrs. </w:t>
            </w:r>
            <w:proofErr w:type="spellStart"/>
            <w:r w:rsidRPr="00F44D4A">
              <w:rPr>
                <w:rFonts w:ascii="Arial Narrow" w:hAnsi="Arial Narrow"/>
                <w:sz w:val="22"/>
                <w:szCs w:val="22"/>
              </w:rPr>
              <w:t>upto</w:t>
            </w:r>
            <w:proofErr w:type="spellEnd"/>
            <w:r w:rsidRPr="00F44D4A">
              <w:rPr>
                <w:rFonts w:ascii="Arial Narrow" w:hAnsi="Arial Narrow"/>
                <w:sz w:val="22"/>
                <w:szCs w:val="22"/>
              </w:rPr>
              <w:t xml:space="preserve"> and including 12 yrs.</w:t>
            </w:r>
          </w:p>
        </w:tc>
        <w:tc>
          <w:tcPr>
            <w:tcW w:w="1674" w:type="dxa"/>
            <w:vMerge w:val="restart"/>
            <w:vAlign w:val="center"/>
          </w:tcPr>
          <w:p w:rsidR="009B0A06" w:rsidRPr="00F44D4A" w:rsidRDefault="009B0A06" w:rsidP="00705A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>7</w:t>
            </w:r>
            <w:r w:rsidRPr="00F44D4A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  <w:r w:rsidRPr="00F44D4A">
              <w:rPr>
                <w:rFonts w:ascii="Arial Narrow" w:hAnsi="Arial Narrow"/>
                <w:sz w:val="22"/>
                <w:szCs w:val="22"/>
              </w:rPr>
              <w:t xml:space="preserve"> Standard</w:t>
            </w:r>
          </w:p>
        </w:tc>
        <w:tc>
          <w:tcPr>
            <w:tcW w:w="2700" w:type="dxa"/>
          </w:tcPr>
          <w:p w:rsidR="009B0A06" w:rsidRPr="00F44D4A" w:rsidRDefault="009B0A06" w:rsidP="00705A1A">
            <w:pPr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 xml:space="preserve">Above 30 Kg. </w:t>
            </w:r>
            <w:proofErr w:type="spellStart"/>
            <w:r w:rsidRPr="00F44D4A">
              <w:rPr>
                <w:rFonts w:ascii="Arial Narrow" w:hAnsi="Arial Narrow"/>
                <w:sz w:val="22"/>
                <w:szCs w:val="22"/>
              </w:rPr>
              <w:t>upto</w:t>
            </w:r>
            <w:proofErr w:type="spellEnd"/>
            <w:r w:rsidRPr="00F44D4A">
              <w:rPr>
                <w:rFonts w:ascii="Arial Narrow" w:hAnsi="Arial Narrow"/>
                <w:sz w:val="22"/>
                <w:szCs w:val="22"/>
              </w:rPr>
              <w:t xml:space="preserve"> and including 35 Kg.</w:t>
            </w:r>
          </w:p>
        </w:tc>
        <w:tc>
          <w:tcPr>
            <w:tcW w:w="2646" w:type="dxa"/>
          </w:tcPr>
          <w:p w:rsidR="009B0A06" w:rsidRPr="00F44D4A" w:rsidRDefault="009B0A06" w:rsidP="00705A1A">
            <w:pPr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 xml:space="preserve">Above 25 Kg. </w:t>
            </w:r>
            <w:proofErr w:type="spellStart"/>
            <w:r w:rsidRPr="00F44D4A">
              <w:rPr>
                <w:rFonts w:ascii="Arial Narrow" w:hAnsi="Arial Narrow"/>
                <w:sz w:val="22"/>
                <w:szCs w:val="22"/>
              </w:rPr>
              <w:t>upto</w:t>
            </w:r>
            <w:proofErr w:type="spellEnd"/>
            <w:r w:rsidRPr="00F44D4A">
              <w:rPr>
                <w:rFonts w:ascii="Arial Narrow" w:hAnsi="Arial Narrow"/>
                <w:sz w:val="22"/>
                <w:szCs w:val="22"/>
              </w:rPr>
              <w:t xml:space="preserve"> and including 30 Kg.</w:t>
            </w:r>
          </w:p>
        </w:tc>
      </w:tr>
      <w:tr w:rsidR="009B0A06" w:rsidRPr="00F44D4A" w:rsidTr="00705A1A">
        <w:tc>
          <w:tcPr>
            <w:tcW w:w="2394" w:type="dxa"/>
            <w:vMerge/>
            <w:vAlign w:val="center"/>
          </w:tcPr>
          <w:p w:rsidR="009B0A06" w:rsidRPr="00F44D4A" w:rsidRDefault="009B0A06" w:rsidP="00705A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4" w:type="dxa"/>
            <w:vMerge/>
            <w:vAlign w:val="center"/>
          </w:tcPr>
          <w:p w:rsidR="009B0A06" w:rsidRPr="00F44D4A" w:rsidRDefault="009B0A06" w:rsidP="00705A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</w:tcPr>
          <w:p w:rsidR="009B0A06" w:rsidRPr="00F44D4A" w:rsidRDefault="009B0A06" w:rsidP="00705A1A">
            <w:pPr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>Above 35 Kg.</w:t>
            </w:r>
          </w:p>
        </w:tc>
        <w:tc>
          <w:tcPr>
            <w:tcW w:w="2646" w:type="dxa"/>
          </w:tcPr>
          <w:p w:rsidR="009B0A06" w:rsidRPr="00F44D4A" w:rsidRDefault="009B0A06" w:rsidP="00705A1A">
            <w:pPr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>Above 30 Kg.</w:t>
            </w:r>
          </w:p>
        </w:tc>
      </w:tr>
      <w:tr w:rsidR="009B0A06" w:rsidRPr="00F44D4A" w:rsidTr="00705A1A">
        <w:tc>
          <w:tcPr>
            <w:tcW w:w="2394" w:type="dxa"/>
            <w:vMerge w:val="restart"/>
            <w:vAlign w:val="center"/>
          </w:tcPr>
          <w:p w:rsidR="009B0A06" w:rsidRPr="00F44D4A" w:rsidRDefault="009B0A06" w:rsidP="00705A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 xml:space="preserve">Above 12 Yrs. </w:t>
            </w:r>
            <w:proofErr w:type="spellStart"/>
            <w:r w:rsidRPr="00F44D4A">
              <w:rPr>
                <w:rFonts w:ascii="Arial Narrow" w:hAnsi="Arial Narrow"/>
                <w:sz w:val="22"/>
                <w:szCs w:val="22"/>
              </w:rPr>
              <w:t>upto</w:t>
            </w:r>
            <w:proofErr w:type="spellEnd"/>
            <w:r w:rsidRPr="00F44D4A">
              <w:rPr>
                <w:rFonts w:ascii="Arial Narrow" w:hAnsi="Arial Narrow"/>
                <w:sz w:val="22"/>
                <w:szCs w:val="22"/>
              </w:rPr>
              <w:t xml:space="preserve"> and including 13 yrs.</w:t>
            </w:r>
          </w:p>
        </w:tc>
        <w:tc>
          <w:tcPr>
            <w:tcW w:w="1674" w:type="dxa"/>
            <w:vMerge w:val="restart"/>
            <w:vAlign w:val="center"/>
          </w:tcPr>
          <w:p w:rsidR="009B0A06" w:rsidRPr="00F44D4A" w:rsidRDefault="009B0A06" w:rsidP="00705A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>8</w:t>
            </w:r>
            <w:r w:rsidRPr="00F44D4A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  <w:r w:rsidRPr="00F44D4A">
              <w:rPr>
                <w:rFonts w:ascii="Arial Narrow" w:hAnsi="Arial Narrow"/>
                <w:sz w:val="22"/>
                <w:szCs w:val="22"/>
              </w:rPr>
              <w:t xml:space="preserve"> Standard</w:t>
            </w:r>
          </w:p>
        </w:tc>
        <w:tc>
          <w:tcPr>
            <w:tcW w:w="2700" w:type="dxa"/>
          </w:tcPr>
          <w:p w:rsidR="009B0A06" w:rsidRPr="00F44D4A" w:rsidRDefault="009B0A06" w:rsidP="00705A1A">
            <w:pPr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 xml:space="preserve">Above 35 Kg. </w:t>
            </w:r>
            <w:proofErr w:type="spellStart"/>
            <w:r w:rsidRPr="00F44D4A">
              <w:rPr>
                <w:rFonts w:ascii="Arial Narrow" w:hAnsi="Arial Narrow"/>
                <w:sz w:val="22"/>
                <w:szCs w:val="22"/>
              </w:rPr>
              <w:t>upto</w:t>
            </w:r>
            <w:proofErr w:type="spellEnd"/>
            <w:r w:rsidRPr="00F44D4A">
              <w:rPr>
                <w:rFonts w:ascii="Arial Narrow" w:hAnsi="Arial Narrow"/>
                <w:sz w:val="22"/>
                <w:szCs w:val="22"/>
              </w:rPr>
              <w:t xml:space="preserve"> and including 40 Kg.</w:t>
            </w:r>
          </w:p>
        </w:tc>
        <w:tc>
          <w:tcPr>
            <w:tcW w:w="2646" w:type="dxa"/>
          </w:tcPr>
          <w:p w:rsidR="009B0A06" w:rsidRPr="00F44D4A" w:rsidRDefault="009B0A06" w:rsidP="00705A1A">
            <w:pPr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 xml:space="preserve">Above 30 Kg. </w:t>
            </w:r>
            <w:proofErr w:type="spellStart"/>
            <w:r w:rsidRPr="00F44D4A">
              <w:rPr>
                <w:rFonts w:ascii="Arial Narrow" w:hAnsi="Arial Narrow"/>
                <w:sz w:val="22"/>
                <w:szCs w:val="22"/>
              </w:rPr>
              <w:t>upto</w:t>
            </w:r>
            <w:proofErr w:type="spellEnd"/>
            <w:r w:rsidRPr="00F44D4A">
              <w:rPr>
                <w:rFonts w:ascii="Arial Narrow" w:hAnsi="Arial Narrow"/>
                <w:sz w:val="22"/>
                <w:szCs w:val="22"/>
              </w:rPr>
              <w:t xml:space="preserve"> and including 35 Kg.</w:t>
            </w:r>
          </w:p>
        </w:tc>
      </w:tr>
      <w:tr w:rsidR="009B0A06" w:rsidRPr="00F44D4A" w:rsidTr="00705A1A">
        <w:tc>
          <w:tcPr>
            <w:tcW w:w="2394" w:type="dxa"/>
            <w:vMerge/>
            <w:vAlign w:val="center"/>
          </w:tcPr>
          <w:p w:rsidR="009B0A06" w:rsidRPr="00F44D4A" w:rsidRDefault="009B0A06" w:rsidP="00705A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4" w:type="dxa"/>
            <w:vMerge/>
            <w:vAlign w:val="center"/>
          </w:tcPr>
          <w:p w:rsidR="009B0A06" w:rsidRPr="00F44D4A" w:rsidRDefault="009B0A06" w:rsidP="00705A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</w:tcPr>
          <w:p w:rsidR="009B0A06" w:rsidRPr="00F44D4A" w:rsidRDefault="009B0A06" w:rsidP="00705A1A">
            <w:pPr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 xml:space="preserve">Above 40 Kg </w:t>
            </w:r>
            <w:proofErr w:type="spellStart"/>
            <w:r w:rsidRPr="00F44D4A">
              <w:rPr>
                <w:rFonts w:ascii="Arial Narrow" w:hAnsi="Arial Narrow"/>
                <w:sz w:val="22"/>
                <w:szCs w:val="22"/>
              </w:rPr>
              <w:t>upto</w:t>
            </w:r>
            <w:proofErr w:type="spellEnd"/>
            <w:r w:rsidRPr="00F44D4A">
              <w:rPr>
                <w:rFonts w:ascii="Arial Narrow" w:hAnsi="Arial Narrow"/>
                <w:sz w:val="22"/>
                <w:szCs w:val="22"/>
              </w:rPr>
              <w:t xml:space="preserve"> and including 45 Kg.</w:t>
            </w:r>
          </w:p>
        </w:tc>
        <w:tc>
          <w:tcPr>
            <w:tcW w:w="2646" w:type="dxa"/>
          </w:tcPr>
          <w:p w:rsidR="009B0A06" w:rsidRPr="00F44D4A" w:rsidRDefault="009B0A06" w:rsidP="00705A1A">
            <w:pPr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 xml:space="preserve">Above 35 Kg </w:t>
            </w:r>
            <w:proofErr w:type="spellStart"/>
            <w:r w:rsidRPr="00F44D4A">
              <w:rPr>
                <w:rFonts w:ascii="Arial Narrow" w:hAnsi="Arial Narrow"/>
                <w:sz w:val="22"/>
                <w:szCs w:val="22"/>
              </w:rPr>
              <w:t>upto</w:t>
            </w:r>
            <w:proofErr w:type="spellEnd"/>
            <w:r w:rsidRPr="00F44D4A">
              <w:rPr>
                <w:rFonts w:ascii="Arial Narrow" w:hAnsi="Arial Narrow"/>
                <w:sz w:val="22"/>
                <w:szCs w:val="22"/>
              </w:rPr>
              <w:t xml:space="preserve"> and including 40 Kg.</w:t>
            </w:r>
          </w:p>
        </w:tc>
      </w:tr>
      <w:tr w:rsidR="009B0A06" w:rsidRPr="00F44D4A" w:rsidTr="00705A1A">
        <w:tc>
          <w:tcPr>
            <w:tcW w:w="2394" w:type="dxa"/>
            <w:vMerge/>
            <w:vAlign w:val="center"/>
          </w:tcPr>
          <w:p w:rsidR="009B0A06" w:rsidRPr="00F44D4A" w:rsidRDefault="009B0A06" w:rsidP="00705A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4" w:type="dxa"/>
            <w:vMerge/>
            <w:vAlign w:val="center"/>
          </w:tcPr>
          <w:p w:rsidR="009B0A06" w:rsidRPr="00F44D4A" w:rsidRDefault="009B0A06" w:rsidP="00705A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</w:tcPr>
          <w:p w:rsidR="009B0A06" w:rsidRPr="00F44D4A" w:rsidRDefault="009B0A06" w:rsidP="00705A1A">
            <w:pPr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>Above 45 Kg.</w:t>
            </w:r>
          </w:p>
        </w:tc>
        <w:tc>
          <w:tcPr>
            <w:tcW w:w="2646" w:type="dxa"/>
          </w:tcPr>
          <w:p w:rsidR="009B0A06" w:rsidRPr="00F44D4A" w:rsidRDefault="009B0A06" w:rsidP="00705A1A">
            <w:pPr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>Above 40 Kg.</w:t>
            </w:r>
          </w:p>
        </w:tc>
      </w:tr>
      <w:tr w:rsidR="009B0A06" w:rsidRPr="00F44D4A" w:rsidTr="00705A1A">
        <w:tc>
          <w:tcPr>
            <w:tcW w:w="2394" w:type="dxa"/>
            <w:vMerge w:val="restart"/>
            <w:vAlign w:val="center"/>
          </w:tcPr>
          <w:p w:rsidR="009B0A06" w:rsidRPr="00F44D4A" w:rsidRDefault="009B0A06" w:rsidP="00705A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 xml:space="preserve">Above 13 Yrs. </w:t>
            </w:r>
            <w:proofErr w:type="spellStart"/>
            <w:r w:rsidRPr="00F44D4A">
              <w:rPr>
                <w:rFonts w:ascii="Arial Narrow" w:hAnsi="Arial Narrow"/>
                <w:sz w:val="22"/>
                <w:szCs w:val="22"/>
              </w:rPr>
              <w:t>upto</w:t>
            </w:r>
            <w:proofErr w:type="spellEnd"/>
            <w:r w:rsidRPr="00F44D4A">
              <w:rPr>
                <w:rFonts w:ascii="Arial Narrow" w:hAnsi="Arial Narrow"/>
                <w:sz w:val="22"/>
                <w:szCs w:val="22"/>
              </w:rPr>
              <w:t xml:space="preserve"> and including 14 yrs.</w:t>
            </w:r>
          </w:p>
        </w:tc>
        <w:tc>
          <w:tcPr>
            <w:tcW w:w="1674" w:type="dxa"/>
            <w:vMerge w:val="restart"/>
            <w:vAlign w:val="center"/>
          </w:tcPr>
          <w:p w:rsidR="009B0A06" w:rsidRPr="00F44D4A" w:rsidRDefault="009B0A06" w:rsidP="00705A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>9</w:t>
            </w:r>
            <w:r w:rsidRPr="00F44D4A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  <w:r w:rsidRPr="00F44D4A">
              <w:rPr>
                <w:rFonts w:ascii="Arial Narrow" w:hAnsi="Arial Narrow"/>
                <w:sz w:val="22"/>
                <w:szCs w:val="22"/>
              </w:rPr>
              <w:t xml:space="preserve"> Standard</w:t>
            </w:r>
          </w:p>
        </w:tc>
        <w:tc>
          <w:tcPr>
            <w:tcW w:w="2700" w:type="dxa"/>
          </w:tcPr>
          <w:p w:rsidR="009B0A06" w:rsidRPr="00F44D4A" w:rsidRDefault="009B0A06" w:rsidP="00705A1A">
            <w:pPr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 xml:space="preserve">Above 45 Kg. </w:t>
            </w:r>
            <w:proofErr w:type="spellStart"/>
            <w:r w:rsidRPr="00F44D4A">
              <w:rPr>
                <w:rFonts w:ascii="Arial Narrow" w:hAnsi="Arial Narrow"/>
                <w:sz w:val="22"/>
                <w:szCs w:val="22"/>
              </w:rPr>
              <w:t>upto</w:t>
            </w:r>
            <w:proofErr w:type="spellEnd"/>
            <w:r w:rsidRPr="00F44D4A">
              <w:rPr>
                <w:rFonts w:ascii="Arial Narrow" w:hAnsi="Arial Narrow"/>
                <w:sz w:val="22"/>
                <w:szCs w:val="22"/>
              </w:rPr>
              <w:t xml:space="preserve"> and including 50 Kg.</w:t>
            </w:r>
          </w:p>
        </w:tc>
        <w:tc>
          <w:tcPr>
            <w:tcW w:w="2646" w:type="dxa"/>
          </w:tcPr>
          <w:p w:rsidR="009B0A06" w:rsidRPr="00F44D4A" w:rsidRDefault="009B0A06" w:rsidP="00705A1A">
            <w:pPr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 xml:space="preserve">Above 35 Kg. </w:t>
            </w:r>
            <w:proofErr w:type="spellStart"/>
            <w:r w:rsidRPr="00F44D4A">
              <w:rPr>
                <w:rFonts w:ascii="Arial Narrow" w:hAnsi="Arial Narrow"/>
                <w:sz w:val="22"/>
                <w:szCs w:val="22"/>
              </w:rPr>
              <w:t>upto</w:t>
            </w:r>
            <w:proofErr w:type="spellEnd"/>
            <w:r w:rsidRPr="00F44D4A">
              <w:rPr>
                <w:rFonts w:ascii="Arial Narrow" w:hAnsi="Arial Narrow"/>
                <w:sz w:val="22"/>
                <w:szCs w:val="22"/>
              </w:rPr>
              <w:t xml:space="preserve"> and including 40 Kg.</w:t>
            </w:r>
          </w:p>
        </w:tc>
      </w:tr>
      <w:tr w:rsidR="009B0A06" w:rsidRPr="00F44D4A" w:rsidTr="00705A1A">
        <w:tc>
          <w:tcPr>
            <w:tcW w:w="2394" w:type="dxa"/>
            <w:vMerge/>
            <w:vAlign w:val="center"/>
          </w:tcPr>
          <w:p w:rsidR="009B0A06" w:rsidRPr="00F44D4A" w:rsidRDefault="009B0A06" w:rsidP="00705A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4" w:type="dxa"/>
            <w:vMerge/>
            <w:vAlign w:val="center"/>
          </w:tcPr>
          <w:p w:rsidR="009B0A06" w:rsidRPr="00F44D4A" w:rsidRDefault="009B0A06" w:rsidP="00705A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</w:tcPr>
          <w:p w:rsidR="009B0A06" w:rsidRPr="00F44D4A" w:rsidRDefault="009B0A06" w:rsidP="00705A1A">
            <w:pPr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 xml:space="preserve">Above 50 Kg. </w:t>
            </w:r>
            <w:proofErr w:type="spellStart"/>
            <w:r w:rsidRPr="00F44D4A">
              <w:rPr>
                <w:rFonts w:ascii="Arial Narrow" w:hAnsi="Arial Narrow"/>
                <w:sz w:val="22"/>
                <w:szCs w:val="22"/>
              </w:rPr>
              <w:t>upto</w:t>
            </w:r>
            <w:proofErr w:type="spellEnd"/>
            <w:r w:rsidRPr="00F44D4A">
              <w:rPr>
                <w:rFonts w:ascii="Arial Narrow" w:hAnsi="Arial Narrow"/>
                <w:sz w:val="22"/>
                <w:szCs w:val="22"/>
              </w:rPr>
              <w:t xml:space="preserve"> and including 55 Kg.</w:t>
            </w:r>
          </w:p>
        </w:tc>
        <w:tc>
          <w:tcPr>
            <w:tcW w:w="2646" w:type="dxa"/>
          </w:tcPr>
          <w:p w:rsidR="009B0A06" w:rsidRPr="00F44D4A" w:rsidRDefault="009B0A06" w:rsidP="00705A1A">
            <w:pPr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 xml:space="preserve">Above 40 Kg. </w:t>
            </w:r>
            <w:proofErr w:type="spellStart"/>
            <w:r w:rsidRPr="00F44D4A">
              <w:rPr>
                <w:rFonts w:ascii="Arial Narrow" w:hAnsi="Arial Narrow"/>
                <w:sz w:val="22"/>
                <w:szCs w:val="22"/>
              </w:rPr>
              <w:t>upto</w:t>
            </w:r>
            <w:proofErr w:type="spellEnd"/>
            <w:r w:rsidRPr="00F44D4A">
              <w:rPr>
                <w:rFonts w:ascii="Arial Narrow" w:hAnsi="Arial Narrow"/>
                <w:sz w:val="22"/>
                <w:szCs w:val="22"/>
              </w:rPr>
              <w:t xml:space="preserve"> and including 44 Kg.</w:t>
            </w:r>
          </w:p>
        </w:tc>
      </w:tr>
      <w:tr w:rsidR="009B0A06" w:rsidRPr="00F44D4A" w:rsidTr="00705A1A">
        <w:tc>
          <w:tcPr>
            <w:tcW w:w="2394" w:type="dxa"/>
            <w:vMerge/>
            <w:vAlign w:val="center"/>
          </w:tcPr>
          <w:p w:rsidR="009B0A06" w:rsidRPr="00F44D4A" w:rsidRDefault="009B0A06" w:rsidP="00705A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4" w:type="dxa"/>
            <w:vMerge/>
            <w:vAlign w:val="center"/>
          </w:tcPr>
          <w:p w:rsidR="009B0A06" w:rsidRPr="00F44D4A" w:rsidRDefault="009B0A06" w:rsidP="00705A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</w:tcPr>
          <w:p w:rsidR="009B0A06" w:rsidRPr="00F44D4A" w:rsidRDefault="009B0A06" w:rsidP="00705A1A">
            <w:pPr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>Above 55 Kg.</w:t>
            </w:r>
          </w:p>
        </w:tc>
        <w:tc>
          <w:tcPr>
            <w:tcW w:w="2646" w:type="dxa"/>
          </w:tcPr>
          <w:p w:rsidR="009B0A06" w:rsidRPr="00F44D4A" w:rsidRDefault="009B0A06" w:rsidP="00705A1A">
            <w:pPr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>Above 44 Kg.</w:t>
            </w:r>
          </w:p>
        </w:tc>
      </w:tr>
      <w:tr w:rsidR="009B0A06" w:rsidRPr="00F44D4A" w:rsidTr="00705A1A">
        <w:tc>
          <w:tcPr>
            <w:tcW w:w="2394" w:type="dxa"/>
            <w:vMerge w:val="restart"/>
            <w:vAlign w:val="center"/>
          </w:tcPr>
          <w:p w:rsidR="009B0A06" w:rsidRPr="00F44D4A" w:rsidRDefault="009B0A06" w:rsidP="00705A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 xml:space="preserve">Above 14 Yrs. </w:t>
            </w:r>
            <w:proofErr w:type="spellStart"/>
            <w:r w:rsidRPr="00F44D4A">
              <w:rPr>
                <w:rFonts w:ascii="Arial Narrow" w:hAnsi="Arial Narrow"/>
                <w:sz w:val="22"/>
                <w:szCs w:val="22"/>
              </w:rPr>
              <w:t>upto</w:t>
            </w:r>
            <w:proofErr w:type="spellEnd"/>
            <w:r w:rsidRPr="00F44D4A">
              <w:rPr>
                <w:rFonts w:ascii="Arial Narrow" w:hAnsi="Arial Narrow"/>
                <w:sz w:val="22"/>
                <w:szCs w:val="22"/>
              </w:rPr>
              <w:t xml:space="preserve"> and including 15 </w:t>
            </w:r>
            <w:proofErr w:type="spellStart"/>
            <w:r w:rsidRPr="00F44D4A">
              <w:rPr>
                <w:rFonts w:ascii="Arial Narrow" w:hAnsi="Arial Narrow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674" w:type="dxa"/>
            <w:vMerge w:val="restart"/>
            <w:vAlign w:val="center"/>
          </w:tcPr>
          <w:p w:rsidR="009B0A06" w:rsidRPr="00F44D4A" w:rsidRDefault="009B0A06" w:rsidP="00705A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>10</w:t>
            </w:r>
            <w:r w:rsidRPr="00F44D4A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  <w:r w:rsidRPr="00F44D4A">
              <w:rPr>
                <w:rFonts w:ascii="Arial Narrow" w:hAnsi="Arial Narrow"/>
                <w:sz w:val="22"/>
                <w:szCs w:val="22"/>
              </w:rPr>
              <w:t xml:space="preserve"> Standard</w:t>
            </w:r>
          </w:p>
        </w:tc>
        <w:tc>
          <w:tcPr>
            <w:tcW w:w="2700" w:type="dxa"/>
          </w:tcPr>
          <w:p w:rsidR="009B0A06" w:rsidRPr="00F44D4A" w:rsidRDefault="009B0A06" w:rsidP="00705A1A">
            <w:pPr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 xml:space="preserve">Above 45 Kg. </w:t>
            </w:r>
            <w:proofErr w:type="spellStart"/>
            <w:r w:rsidRPr="00F44D4A">
              <w:rPr>
                <w:rFonts w:ascii="Arial Narrow" w:hAnsi="Arial Narrow"/>
                <w:sz w:val="22"/>
                <w:szCs w:val="22"/>
              </w:rPr>
              <w:t>upto</w:t>
            </w:r>
            <w:proofErr w:type="spellEnd"/>
            <w:r w:rsidRPr="00F44D4A">
              <w:rPr>
                <w:rFonts w:ascii="Arial Narrow" w:hAnsi="Arial Narrow"/>
                <w:sz w:val="22"/>
                <w:szCs w:val="22"/>
              </w:rPr>
              <w:t xml:space="preserve"> and including 50 Kg.</w:t>
            </w:r>
          </w:p>
        </w:tc>
        <w:tc>
          <w:tcPr>
            <w:tcW w:w="2646" w:type="dxa"/>
          </w:tcPr>
          <w:p w:rsidR="009B0A06" w:rsidRPr="00F44D4A" w:rsidRDefault="009B0A06" w:rsidP="00705A1A">
            <w:pPr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 xml:space="preserve">Above 40 Kg. </w:t>
            </w:r>
            <w:proofErr w:type="spellStart"/>
            <w:r w:rsidRPr="00F44D4A">
              <w:rPr>
                <w:rFonts w:ascii="Arial Narrow" w:hAnsi="Arial Narrow"/>
                <w:sz w:val="22"/>
                <w:szCs w:val="22"/>
              </w:rPr>
              <w:t>upto</w:t>
            </w:r>
            <w:proofErr w:type="spellEnd"/>
            <w:r w:rsidRPr="00F44D4A">
              <w:rPr>
                <w:rFonts w:ascii="Arial Narrow" w:hAnsi="Arial Narrow"/>
                <w:sz w:val="22"/>
                <w:szCs w:val="22"/>
              </w:rPr>
              <w:t xml:space="preserve"> and including 44 Kg.</w:t>
            </w:r>
          </w:p>
        </w:tc>
      </w:tr>
      <w:tr w:rsidR="009B0A06" w:rsidRPr="00F44D4A" w:rsidTr="00705A1A">
        <w:tc>
          <w:tcPr>
            <w:tcW w:w="2394" w:type="dxa"/>
            <w:vMerge/>
          </w:tcPr>
          <w:p w:rsidR="009B0A06" w:rsidRPr="00F44D4A" w:rsidRDefault="009B0A06" w:rsidP="00705A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4" w:type="dxa"/>
            <w:vMerge/>
          </w:tcPr>
          <w:p w:rsidR="009B0A06" w:rsidRPr="00F44D4A" w:rsidRDefault="009B0A06" w:rsidP="00705A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</w:tcPr>
          <w:p w:rsidR="009B0A06" w:rsidRPr="00F44D4A" w:rsidRDefault="009B0A06" w:rsidP="00705A1A">
            <w:pPr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 xml:space="preserve">Above 50 Kg. </w:t>
            </w:r>
            <w:proofErr w:type="spellStart"/>
            <w:r w:rsidRPr="00F44D4A">
              <w:rPr>
                <w:rFonts w:ascii="Arial Narrow" w:hAnsi="Arial Narrow"/>
                <w:sz w:val="22"/>
                <w:szCs w:val="22"/>
              </w:rPr>
              <w:t>upto</w:t>
            </w:r>
            <w:proofErr w:type="spellEnd"/>
            <w:r w:rsidRPr="00F44D4A">
              <w:rPr>
                <w:rFonts w:ascii="Arial Narrow" w:hAnsi="Arial Narrow"/>
                <w:sz w:val="22"/>
                <w:szCs w:val="22"/>
              </w:rPr>
              <w:t xml:space="preserve"> and including 55 Kg.</w:t>
            </w:r>
          </w:p>
        </w:tc>
        <w:tc>
          <w:tcPr>
            <w:tcW w:w="2646" w:type="dxa"/>
          </w:tcPr>
          <w:p w:rsidR="009B0A06" w:rsidRPr="00F44D4A" w:rsidRDefault="009B0A06" w:rsidP="00705A1A">
            <w:pPr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 xml:space="preserve">Above 44 Kg. </w:t>
            </w:r>
            <w:proofErr w:type="spellStart"/>
            <w:r w:rsidRPr="00F44D4A">
              <w:rPr>
                <w:rFonts w:ascii="Arial Narrow" w:hAnsi="Arial Narrow"/>
                <w:sz w:val="22"/>
                <w:szCs w:val="22"/>
              </w:rPr>
              <w:t>upto</w:t>
            </w:r>
            <w:proofErr w:type="spellEnd"/>
            <w:r w:rsidRPr="00F44D4A">
              <w:rPr>
                <w:rFonts w:ascii="Arial Narrow" w:hAnsi="Arial Narrow"/>
                <w:sz w:val="22"/>
                <w:szCs w:val="22"/>
              </w:rPr>
              <w:t xml:space="preserve"> and including 48 Kg.</w:t>
            </w:r>
          </w:p>
        </w:tc>
      </w:tr>
      <w:tr w:rsidR="009B0A06" w:rsidRPr="00F44D4A" w:rsidTr="00705A1A">
        <w:tc>
          <w:tcPr>
            <w:tcW w:w="2394" w:type="dxa"/>
            <w:vMerge/>
          </w:tcPr>
          <w:p w:rsidR="009B0A06" w:rsidRPr="00F44D4A" w:rsidRDefault="009B0A06" w:rsidP="00705A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4" w:type="dxa"/>
            <w:vMerge/>
          </w:tcPr>
          <w:p w:rsidR="009B0A06" w:rsidRPr="00F44D4A" w:rsidRDefault="009B0A06" w:rsidP="00705A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</w:tcPr>
          <w:p w:rsidR="009B0A06" w:rsidRPr="00F44D4A" w:rsidRDefault="009B0A06" w:rsidP="00705A1A">
            <w:pPr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>Above 55 Kg.</w:t>
            </w:r>
          </w:p>
        </w:tc>
        <w:tc>
          <w:tcPr>
            <w:tcW w:w="2646" w:type="dxa"/>
          </w:tcPr>
          <w:p w:rsidR="009B0A06" w:rsidRPr="00F44D4A" w:rsidRDefault="009B0A06" w:rsidP="00705A1A">
            <w:pPr>
              <w:rPr>
                <w:rFonts w:ascii="Arial Narrow" w:hAnsi="Arial Narrow"/>
                <w:sz w:val="22"/>
                <w:szCs w:val="22"/>
              </w:rPr>
            </w:pPr>
            <w:r w:rsidRPr="00F44D4A">
              <w:rPr>
                <w:rFonts w:ascii="Arial Narrow" w:hAnsi="Arial Narrow"/>
                <w:sz w:val="22"/>
                <w:szCs w:val="22"/>
              </w:rPr>
              <w:t>Above 48 Kg.</w:t>
            </w:r>
          </w:p>
        </w:tc>
      </w:tr>
    </w:tbl>
    <w:p w:rsidR="009B0A06" w:rsidRDefault="009B0A06" w:rsidP="009B0A06">
      <w:pPr>
        <w:spacing w:line="260" w:lineRule="atLeast"/>
        <w:jc w:val="both"/>
        <w:rPr>
          <w:rFonts w:ascii="Arial Narrow" w:hAnsi="Arial Narrow" w:cs="Tahoma"/>
        </w:rPr>
      </w:pPr>
    </w:p>
    <w:p w:rsidR="009B0A06" w:rsidRPr="00572D35" w:rsidRDefault="009B0A06" w:rsidP="009B0A06">
      <w:pPr>
        <w:spacing w:line="260" w:lineRule="atLeast"/>
        <w:jc w:val="both"/>
        <w:rPr>
          <w:rFonts w:ascii="Arial Narrow" w:hAnsi="Arial Narrow" w:cs="Tahoma"/>
        </w:rPr>
      </w:pPr>
    </w:p>
    <w:p w:rsidR="009B0A06" w:rsidRPr="00572D35" w:rsidRDefault="009B0A06" w:rsidP="009B0A06">
      <w:pPr>
        <w:spacing w:line="260" w:lineRule="atLeast"/>
        <w:rPr>
          <w:rFonts w:ascii="Arial Narrow" w:hAnsi="Arial Narrow" w:cs="Tahoma"/>
          <w:b/>
        </w:rPr>
      </w:pPr>
      <w:proofErr w:type="gramStart"/>
      <w:r w:rsidRPr="00572D35">
        <w:rPr>
          <w:rFonts w:ascii="Arial Narrow" w:hAnsi="Arial Narrow" w:cs="Tahoma"/>
          <w:b/>
        </w:rPr>
        <w:t>Eligibility :</w:t>
      </w:r>
      <w:proofErr w:type="gramEnd"/>
      <w:r w:rsidRPr="00572D35">
        <w:rPr>
          <w:rFonts w:ascii="Arial Narrow" w:hAnsi="Arial Narrow" w:cs="Tahoma"/>
          <w:b/>
        </w:rPr>
        <w:tab/>
        <w:t>Players who are :</w:t>
      </w:r>
      <w:r>
        <w:rPr>
          <w:rFonts w:ascii="Arial Narrow" w:hAnsi="Arial Narrow" w:cs="Tahoma"/>
          <w:b/>
        </w:rPr>
        <w:br/>
      </w:r>
    </w:p>
    <w:p w:rsidR="009B0A06" w:rsidRDefault="009B0A06" w:rsidP="009B0A06">
      <w:pPr>
        <w:spacing w:line="260" w:lineRule="atLeast"/>
        <w:ind w:left="2160" w:hanging="720"/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t xml:space="preserve">A] </w:t>
      </w:r>
      <w:r w:rsidRPr="00572D35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 xml:space="preserve">All the players must be fall in the respective Age Groups in Calendar Year </w:t>
      </w:r>
    </w:p>
    <w:p w:rsidR="009B0A06" w:rsidRPr="00572D35" w:rsidRDefault="009B0A06" w:rsidP="009B0A06">
      <w:pPr>
        <w:spacing w:line="260" w:lineRule="atLeast"/>
        <w:ind w:left="2160" w:hanging="7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</w:t>
      </w:r>
      <w:proofErr w:type="gramStart"/>
      <w:r>
        <w:rPr>
          <w:rFonts w:ascii="Arial Narrow" w:hAnsi="Arial Narrow" w:cs="Tahoma"/>
        </w:rPr>
        <w:t>( January</w:t>
      </w:r>
      <w:proofErr w:type="gramEnd"/>
      <w:r>
        <w:rPr>
          <w:rFonts w:ascii="Arial Narrow" w:hAnsi="Arial Narrow" w:cs="Tahoma"/>
        </w:rPr>
        <w:t xml:space="preserve"> to December ) </w:t>
      </w:r>
    </w:p>
    <w:p w:rsidR="009B0A06" w:rsidRPr="00572D35" w:rsidRDefault="009B0A06" w:rsidP="009B0A06">
      <w:pPr>
        <w:spacing w:before="240" w:line="260" w:lineRule="atLeast"/>
        <w:ind w:left="2160" w:hanging="720"/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lastRenderedPageBreak/>
        <w:t xml:space="preserve">B] </w:t>
      </w:r>
      <w:r w:rsidRPr="00572D35">
        <w:rPr>
          <w:rFonts w:ascii="Arial Narrow" w:hAnsi="Arial Narrow" w:cs="Tahoma"/>
        </w:rPr>
        <w:tab/>
        <w:t xml:space="preserve">Weighing at least </w:t>
      </w:r>
      <w:r>
        <w:rPr>
          <w:rFonts w:ascii="Arial Narrow" w:hAnsi="Arial Narrow" w:cs="Tahoma"/>
        </w:rPr>
        <w:t xml:space="preserve">above </w:t>
      </w:r>
      <w:r w:rsidRPr="00572D35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>5</w:t>
      </w:r>
      <w:r w:rsidRPr="00572D35">
        <w:rPr>
          <w:rFonts w:ascii="Arial Narrow" w:hAnsi="Arial Narrow" w:cs="Tahoma"/>
        </w:rPr>
        <w:t xml:space="preserve">Kg </w:t>
      </w:r>
      <w:r>
        <w:rPr>
          <w:rFonts w:ascii="Arial Narrow" w:hAnsi="Arial Narrow" w:cs="Tahoma"/>
        </w:rPr>
        <w:t xml:space="preserve">in Boys and above 20 Kg. in Girls </w:t>
      </w:r>
      <w:r w:rsidRPr="00572D35">
        <w:rPr>
          <w:rFonts w:ascii="Arial Narrow" w:hAnsi="Arial Narrow" w:cs="Tahoma"/>
        </w:rPr>
        <w:t>will be eligible to compete.</w:t>
      </w:r>
      <w:r w:rsidRPr="00572D35">
        <w:rPr>
          <w:rFonts w:ascii="Arial Narrow" w:hAnsi="Arial Narrow" w:cs="Tahoma"/>
        </w:rPr>
        <w:tab/>
      </w:r>
    </w:p>
    <w:p w:rsidR="009B0A06" w:rsidRPr="00572D35" w:rsidRDefault="009B0A06" w:rsidP="009B0A06">
      <w:pPr>
        <w:spacing w:line="260" w:lineRule="atLeast"/>
        <w:ind w:left="1440" w:hanging="1440"/>
        <w:jc w:val="both"/>
        <w:rPr>
          <w:rFonts w:ascii="Arial Narrow" w:hAnsi="Arial Narrow" w:cs="Tahoma"/>
          <w:u w:val="single"/>
        </w:rPr>
      </w:pPr>
      <w:proofErr w:type="gramStart"/>
      <w:r w:rsidRPr="00572D35">
        <w:rPr>
          <w:rFonts w:ascii="Arial Narrow" w:hAnsi="Arial Narrow" w:cs="Tahoma"/>
          <w:b/>
        </w:rPr>
        <w:t>Entries :</w:t>
      </w:r>
      <w:proofErr w:type="gramEnd"/>
      <w:r w:rsidRPr="00572D35">
        <w:rPr>
          <w:rFonts w:ascii="Arial Narrow" w:hAnsi="Arial Narrow" w:cs="Tahoma"/>
          <w:b/>
        </w:rPr>
        <w:tab/>
      </w:r>
      <w:r w:rsidRPr="00572D35">
        <w:rPr>
          <w:rFonts w:ascii="Arial Narrow" w:hAnsi="Arial Narrow" w:cs="Tahoma"/>
          <w:b/>
          <w:bCs/>
          <w:u w:val="single"/>
        </w:rPr>
        <w:t xml:space="preserve"> </w:t>
      </w:r>
    </w:p>
    <w:p w:rsidR="009B0A06" w:rsidRDefault="009B0A06" w:rsidP="009B0A06">
      <w:pPr>
        <w:spacing w:line="260" w:lineRule="atLeast"/>
        <w:jc w:val="both"/>
        <w:rPr>
          <w:rFonts w:ascii="Arial Narrow" w:hAnsi="Arial Narrow" w:cs="Tahoma"/>
        </w:rPr>
      </w:pPr>
    </w:p>
    <w:p w:rsidR="009B0A06" w:rsidRPr="00572D35" w:rsidRDefault="009B0A06" w:rsidP="009B0A06">
      <w:pPr>
        <w:spacing w:line="260" w:lineRule="atLeast"/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t>1.</w:t>
      </w:r>
      <w:r w:rsidRPr="00572D35">
        <w:rPr>
          <w:rFonts w:ascii="Arial Narrow" w:hAnsi="Arial Narrow" w:cs="Tahoma"/>
        </w:rPr>
        <w:tab/>
        <w:t>Entries by name will be submitted in duplicate in the enclosed form during accreditation.</w:t>
      </w:r>
    </w:p>
    <w:p w:rsidR="009B0A06" w:rsidRPr="00572D35" w:rsidRDefault="009B0A06" w:rsidP="009B0A06">
      <w:pPr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t>2.</w:t>
      </w:r>
      <w:r w:rsidRPr="00572D35">
        <w:rPr>
          <w:rFonts w:ascii="Arial Narrow" w:hAnsi="Arial Narrow" w:cs="Tahoma"/>
        </w:rPr>
        <w:tab/>
        <w:t xml:space="preserve">Entry form must be signed and stamped by the President/Secretary </w:t>
      </w:r>
      <w:r w:rsidRPr="00572D35">
        <w:rPr>
          <w:rFonts w:ascii="Arial Narrow" w:hAnsi="Arial Narrow" w:cs="Tahoma"/>
        </w:rPr>
        <w:tab/>
      </w:r>
      <w:r w:rsidRPr="00572D35">
        <w:rPr>
          <w:rFonts w:ascii="Arial Narrow" w:hAnsi="Arial Narrow" w:cs="Tahoma"/>
        </w:rPr>
        <w:tab/>
      </w:r>
      <w:r w:rsidRPr="00572D35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Pr="00572D35">
        <w:rPr>
          <w:rFonts w:ascii="Arial Narrow" w:hAnsi="Arial Narrow" w:cs="Tahoma"/>
        </w:rPr>
        <w:t>of the State Association.</w:t>
      </w:r>
    </w:p>
    <w:p w:rsidR="009B0A06" w:rsidRPr="00572D35" w:rsidRDefault="009B0A06" w:rsidP="009B0A06">
      <w:pPr>
        <w:pStyle w:val="BodyText"/>
        <w:spacing w:line="260" w:lineRule="atLeast"/>
        <w:ind w:left="720" w:hanging="720"/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t>3.</w:t>
      </w:r>
      <w:r w:rsidRPr="00572D35">
        <w:rPr>
          <w:rFonts w:ascii="Arial Narrow" w:hAnsi="Arial Narrow" w:cs="Tahoma"/>
        </w:rPr>
        <w:tab/>
        <w:t>NO change or re-arrangement of players will be allowed after the entries are submitted.  A player who fails to qualify at any stage will be</w:t>
      </w:r>
      <w:r>
        <w:rPr>
          <w:rFonts w:ascii="Arial Narrow" w:hAnsi="Arial Narrow" w:cs="Tahoma"/>
        </w:rPr>
        <w:t xml:space="preserve"> </w:t>
      </w:r>
      <w:r w:rsidRPr="00572D35">
        <w:rPr>
          <w:rFonts w:ascii="Arial Narrow" w:hAnsi="Arial Narrow" w:cs="Tahoma"/>
        </w:rPr>
        <w:t xml:space="preserve">disqualified and no one else can be substituted in his/her place. </w:t>
      </w:r>
    </w:p>
    <w:p w:rsidR="009B0A06" w:rsidRPr="00572D35" w:rsidRDefault="009B0A06" w:rsidP="009B0A06">
      <w:pPr>
        <w:pStyle w:val="BodyText"/>
        <w:spacing w:line="260" w:lineRule="atLeast"/>
        <w:ind w:left="720" w:hanging="720"/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t>4.</w:t>
      </w:r>
      <w:r w:rsidRPr="00572D35">
        <w:rPr>
          <w:rFonts w:ascii="Arial Narrow" w:hAnsi="Arial Narrow" w:cs="Tahoma"/>
        </w:rPr>
        <w:tab/>
        <w:t>Xerox copy of the age proof of each competitor must be attached along with the entry form.</w:t>
      </w:r>
    </w:p>
    <w:p w:rsidR="009B0A06" w:rsidRPr="00572D35" w:rsidRDefault="009B0A06" w:rsidP="009B0A06">
      <w:pPr>
        <w:pStyle w:val="BodyText"/>
        <w:spacing w:line="260" w:lineRule="atLeast"/>
        <w:ind w:left="720"/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t>The Age Proof is valid only on the basis of the certificate issued by the Principal of School with Stamp and Character certif</w:t>
      </w:r>
      <w:r>
        <w:rPr>
          <w:rFonts w:ascii="Arial Narrow" w:hAnsi="Arial Narrow" w:cs="Tahoma"/>
        </w:rPr>
        <w:t xml:space="preserve">icate issued by the respective Principal of School, in their Letter-head, which must be contains Address, Telephone and Fax Nos., and the name of Principal. </w:t>
      </w:r>
    </w:p>
    <w:p w:rsidR="009B0A06" w:rsidRPr="00572D35" w:rsidRDefault="009B0A06" w:rsidP="009B0A06">
      <w:pPr>
        <w:pStyle w:val="BodyText"/>
        <w:spacing w:line="260" w:lineRule="atLeast"/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t>5.</w:t>
      </w:r>
      <w:r w:rsidRPr="00572D35">
        <w:rPr>
          <w:rFonts w:ascii="Arial Narrow" w:hAnsi="Arial Narrow" w:cs="Tahoma"/>
        </w:rPr>
        <w:tab/>
        <w:t>Players and Officials must bring their latest 2 photographs.</w:t>
      </w:r>
    </w:p>
    <w:p w:rsidR="009B0A06" w:rsidRPr="00572D35" w:rsidRDefault="009B0A06" w:rsidP="009B0A06">
      <w:pPr>
        <w:spacing w:line="260" w:lineRule="atLeast"/>
        <w:ind w:left="720" w:hanging="720"/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t>6.</w:t>
      </w:r>
      <w:r w:rsidRPr="00572D35">
        <w:rPr>
          <w:rFonts w:ascii="Arial Narrow" w:hAnsi="Arial Narrow" w:cs="Tahoma"/>
        </w:rPr>
        <w:tab/>
      </w:r>
      <w:r w:rsidRPr="00572D35">
        <w:rPr>
          <w:rFonts w:ascii="Arial Narrow" w:hAnsi="Arial Narrow" w:cs="Tahoma"/>
          <w:b/>
          <w:bCs/>
        </w:rPr>
        <w:t xml:space="preserve">A Demand Draft of </w:t>
      </w:r>
      <w:proofErr w:type="spellStart"/>
      <w:r w:rsidRPr="00572D35">
        <w:rPr>
          <w:rFonts w:ascii="Arial Narrow" w:hAnsi="Arial Narrow" w:cs="Tahoma"/>
          <w:b/>
          <w:bCs/>
        </w:rPr>
        <w:t>Rs</w:t>
      </w:r>
      <w:proofErr w:type="spellEnd"/>
      <w:r w:rsidRPr="00572D35">
        <w:rPr>
          <w:rFonts w:ascii="Arial Narrow" w:hAnsi="Arial Narrow" w:cs="Tahoma"/>
          <w:b/>
          <w:bCs/>
        </w:rPr>
        <w:t xml:space="preserve">. 2,500/- </w:t>
      </w:r>
      <w:r w:rsidRPr="00572D35">
        <w:rPr>
          <w:rFonts w:ascii="Arial Narrow" w:hAnsi="Arial Narrow" w:cs="Tahoma"/>
        </w:rPr>
        <w:t xml:space="preserve">(Rupees Two Thousand Five hundred only) in </w:t>
      </w:r>
      <w:proofErr w:type="spellStart"/>
      <w:r w:rsidRPr="00572D35">
        <w:rPr>
          <w:rFonts w:ascii="Arial Narrow" w:hAnsi="Arial Narrow" w:cs="Tahoma"/>
        </w:rPr>
        <w:t>favour</w:t>
      </w:r>
      <w:proofErr w:type="spellEnd"/>
      <w:r w:rsidRPr="00572D35">
        <w:rPr>
          <w:rFonts w:ascii="Arial Narrow" w:hAnsi="Arial Narrow" w:cs="Tahoma"/>
        </w:rPr>
        <w:t xml:space="preserve"> of </w:t>
      </w:r>
      <w:r w:rsidRPr="00572D35">
        <w:rPr>
          <w:rFonts w:ascii="Arial Narrow" w:hAnsi="Arial Narrow" w:cs="Tahoma"/>
          <w:u w:val="single"/>
        </w:rPr>
        <w:t xml:space="preserve">JUDO FEDERATION OF </w:t>
      </w:r>
      <w:smartTag w:uri="urn:schemas-microsoft-com:office:smarttags" w:element="country-region">
        <w:smartTag w:uri="urn:schemas-microsoft-com:office:smarttags" w:element="place">
          <w:r w:rsidRPr="00572D35">
            <w:rPr>
              <w:rFonts w:ascii="Arial Narrow" w:hAnsi="Arial Narrow" w:cs="Tahoma"/>
              <w:u w:val="single"/>
            </w:rPr>
            <w:t>INDIA</w:t>
          </w:r>
        </w:smartTag>
      </w:smartTag>
      <w:r w:rsidRPr="00572D35">
        <w:rPr>
          <w:rFonts w:ascii="Arial Narrow" w:hAnsi="Arial Narrow" w:cs="Tahoma"/>
          <w:u w:val="single"/>
        </w:rPr>
        <w:t xml:space="preserve">, payable at </w:t>
      </w:r>
      <w:smartTag w:uri="urn:schemas-microsoft-com:office:smarttags" w:element="City">
        <w:smartTag w:uri="urn:schemas-microsoft-com:office:smarttags" w:element="place">
          <w:r w:rsidRPr="00572D35">
            <w:rPr>
              <w:rFonts w:ascii="Arial Narrow" w:hAnsi="Arial Narrow" w:cs="Tahoma"/>
              <w:u w:val="single"/>
            </w:rPr>
            <w:t>Delhi</w:t>
          </w:r>
        </w:smartTag>
      </w:smartTag>
      <w:r w:rsidRPr="00572D35">
        <w:rPr>
          <w:rFonts w:ascii="Arial Narrow" w:hAnsi="Arial Narrow" w:cs="Tahoma"/>
        </w:rPr>
        <w:t xml:space="preserve">; to be given as team entry fee towards participating in the Sub-Junior National Championships. </w:t>
      </w:r>
    </w:p>
    <w:p w:rsidR="009B0A06" w:rsidRPr="00572D35" w:rsidRDefault="009B0A06" w:rsidP="009B0A06">
      <w:pPr>
        <w:spacing w:line="260" w:lineRule="atLeast"/>
        <w:jc w:val="both"/>
        <w:rPr>
          <w:rFonts w:ascii="Arial Narrow" w:hAnsi="Arial Narrow" w:cs="Tahoma"/>
          <w:b/>
        </w:rPr>
      </w:pPr>
    </w:p>
    <w:p w:rsidR="009B0A06" w:rsidRDefault="009B0A06" w:rsidP="009B0A06">
      <w:pPr>
        <w:tabs>
          <w:tab w:val="left" w:pos="1080"/>
        </w:tabs>
        <w:spacing w:line="260" w:lineRule="atLeast"/>
        <w:jc w:val="both"/>
        <w:rPr>
          <w:rFonts w:ascii="Arial Narrow" w:hAnsi="Arial Narrow" w:cs="Tahoma"/>
          <w:b/>
        </w:rPr>
      </w:pPr>
      <w:proofErr w:type="gramStart"/>
      <w:r w:rsidRPr="00572D35">
        <w:rPr>
          <w:rFonts w:ascii="Arial Narrow" w:hAnsi="Arial Narrow" w:cs="Tahoma"/>
          <w:b/>
        </w:rPr>
        <w:t>Weight :</w:t>
      </w:r>
      <w:proofErr w:type="gramEnd"/>
    </w:p>
    <w:p w:rsidR="009B0A06" w:rsidRDefault="009B0A06" w:rsidP="009B0A06">
      <w:pPr>
        <w:tabs>
          <w:tab w:val="left" w:pos="1080"/>
        </w:tabs>
        <w:spacing w:line="260" w:lineRule="atLeast"/>
        <w:jc w:val="both"/>
        <w:rPr>
          <w:rFonts w:ascii="Arial Narrow" w:hAnsi="Arial Narrow" w:cs="Tahoma"/>
          <w:b/>
        </w:rPr>
      </w:pPr>
    </w:p>
    <w:p w:rsidR="009B0A06" w:rsidRPr="00572D35" w:rsidRDefault="009B0A06" w:rsidP="009B0A06">
      <w:pPr>
        <w:tabs>
          <w:tab w:val="left" w:pos="1080"/>
        </w:tabs>
        <w:spacing w:line="260" w:lineRule="atLeast"/>
        <w:ind w:left="720" w:hanging="720"/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t xml:space="preserve">1. </w:t>
      </w:r>
      <w:r w:rsidRPr="00572D35">
        <w:rPr>
          <w:rFonts w:ascii="Arial Narrow" w:hAnsi="Arial Narrow" w:cs="Tahoma"/>
        </w:rPr>
        <w:tab/>
        <w:t>A player must exactly fit into his/her weight category and cannot play in a higher or lower weight category. Each competitor shall be allowed upon the scale only once during the official weigh-in.  If the player weight is above or below the prescribed limits of that particular weight category</w:t>
      </w:r>
      <w:proofErr w:type="gramStart"/>
      <w:r w:rsidRPr="00572D35">
        <w:rPr>
          <w:rFonts w:ascii="Arial Narrow" w:hAnsi="Arial Narrow" w:cs="Tahoma"/>
        </w:rPr>
        <w:t>,  he</w:t>
      </w:r>
      <w:proofErr w:type="gramEnd"/>
      <w:r w:rsidRPr="00572D35">
        <w:rPr>
          <w:rFonts w:ascii="Arial Narrow" w:hAnsi="Arial Narrow" w:cs="Tahoma"/>
        </w:rPr>
        <w:t xml:space="preserve"> /she shall be disqualified.</w:t>
      </w:r>
    </w:p>
    <w:p w:rsidR="009B0A06" w:rsidRDefault="009B0A06" w:rsidP="009B0A06">
      <w:pPr>
        <w:spacing w:line="260" w:lineRule="atLeast"/>
        <w:ind w:left="720"/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t xml:space="preserve">   </w:t>
      </w:r>
      <w:r>
        <w:rPr>
          <w:rFonts w:ascii="Arial Narrow" w:hAnsi="Arial Narrow" w:cs="Tahoma"/>
        </w:rPr>
        <w:tab/>
      </w:r>
    </w:p>
    <w:p w:rsidR="009B0A06" w:rsidRPr="00572D35" w:rsidRDefault="009B0A06" w:rsidP="009B0A06">
      <w:pPr>
        <w:spacing w:line="260" w:lineRule="atLeast"/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t>2.</w:t>
      </w:r>
      <w:r w:rsidRPr="00572D35">
        <w:rPr>
          <w:rFonts w:ascii="Arial Narrow" w:hAnsi="Arial Narrow" w:cs="Tahoma"/>
        </w:rPr>
        <w:tab/>
        <w:t>No tolerance will be allowed either, above or below the weight category.</w:t>
      </w:r>
    </w:p>
    <w:p w:rsidR="009B0A06" w:rsidRDefault="009B0A06" w:rsidP="009B0A06">
      <w:pPr>
        <w:pStyle w:val="BodyText"/>
        <w:spacing w:line="260" w:lineRule="atLeast"/>
        <w:ind w:left="1440" w:hanging="1440"/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t xml:space="preserve">             </w:t>
      </w:r>
      <w:r>
        <w:rPr>
          <w:rFonts w:ascii="Arial Narrow" w:hAnsi="Arial Narrow" w:cs="Tahoma"/>
        </w:rPr>
        <w:tab/>
      </w:r>
    </w:p>
    <w:p w:rsidR="009B0A06" w:rsidRPr="00572D35" w:rsidRDefault="009B0A06" w:rsidP="009B0A06">
      <w:pPr>
        <w:pStyle w:val="BodyText"/>
        <w:spacing w:line="260" w:lineRule="atLeast"/>
        <w:ind w:left="720" w:hanging="720"/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t>3.</w:t>
      </w:r>
      <w:r w:rsidRPr="00572D35">
        <w:rPr>
          <w:rFonts w:ascii="Arial Narrow" w:hAnsi="Arial Narrow" w:cs="Tahoma"/>
        </w:rPr>
        <w:tab/>
        <w:t>Weigh-in shall be conducted on the same day on which matches in that category will/are to be played.</w:t>
      </w:r>
    </w:p>
    <w:p w:rsidR="009B0A06" w:rsidRPr="00572D35" w:rsidRDefault="009B0A06" w:rsidP="009B0A06">
      <w:pPr>
        <w:spacing w:line="260" w:lineRule="atLeast"/>
        <w:jc w:val="both"/>
        <w:rPr>
          <w:rFonts w:ascii="Arial Narrow" w:hAnsi="Arial Narrow" w:cs="Tahoma"/>
        </w:rPr>
      </w:pPr>
    </w:p>
    <w:p w:rsidR="009B0A06" w:rsidRPr="00572D35" w:rsidRDefault="009B0A06" w:rsidP="009B0A06">
      <w:pPr>
        <w:spacing w:line="260" w:lineRule="atLeast"/>
        <w:jc w:val="both"/>
        <w:rPr>
          <w:rFonts w:ascii="Arial Narrow" w:hAnsi="Arial Narrow" w:cs="Tahoma"/>
        </w:rPr>
      </w:pPr>
      <w:proofErr w:type="gramStart"/>
      <w:r w:rsidRPr="00572D35">
        <w:rPr>
          <w:rFonts w:ascii="Arial Narrow" w:hAnsi="Arial Narrow" w:cs="Tahoma"/>
          <w:b/>
        </w:rPr>
        <w:t>Duration :-</w:t>
      </w:r>
      <w:proofErr w:type="gramEnd"/>
      <w:r w:rsidRPr="00572D35">
        <w:rPr>
          <w:rFonts w:ascii="Arial Narrow" w:hAnsi="Arial Narrow" w:cs="Tahoma"/>
          <w:b/>
        </w:rPr>
        <w:t xml:space="preserve"> </w:t>
      </w:r>
      <w:r w:rsidRPr="00572D35">
        <w:rPr>
          <w:rFonts w:ascii="Arial Narrow" w:hAnsi="Arial Narrow" w:cs="Tahoma"/>
          <w:b/>
        </w:rPr>
        <w:tab/>
      </w:r>
      <w:r w:rsidRPr="00572D35">
        <w:rPr>
          <w:rFonts w:ascii="Arial Narrow" w:hAnsi="Arial Narrow" w:cs="Tahoma"/>
        </w:rPr>
        <w:t>All matches will be of  3 (</w:t>
      </w:r>
      <w:r>
        <w:rPr>
          <w:rFonts w:ascii="Arial Narrow" w:hAnsi="Arial Narrow" w:cs="Tahoma"/>
        </w:rPr>
        <w:t xml:space="preserve"> </w:t>
      </w:r>
      <w:r w:rsidRPr="00572D35">
        <w:rPr>
          <w:rFonts w:ascii="Arial Narrow" w:hAnsi="Arial Narrow" w:cs="Tahoma"/>
        </w:rPr>
        <w:t>three</w:t>
      </w:r>
      <w:r>
        <w:rPr>
          <w:rFonts w:ascii="Arial Narrow" w:hAnsi="Arial Narrow" w:cs="Tahoma"/>
        </w:rPr>
        <w:t xml:space="preserve"> </w:t>
      </w:r>
      <w:r w:rsidRPr="00572D35">
        <w:rPr>
          <w:rFonts w:ascii="Arial Narrow" w:hAnsi="Arial Narrow" w:cs="Tahoma"/>
        </w:rPr>
        <w:t>) minutes duration.</w:t>
      </w:r>
    </w:p>
    <w:p w:rsidR="009B0A06" w:rsidRPr="00572D35" w:rsidRDefault="009B0A06" w:rsidP="009B0A06">
      <w:pPr>
        <w:spacing w:line="260" w:lineRule="atLeast"/>
        <w:jc w:val="both"/>
        <w:rPr>
          <w:rFonts w:ascii="Arial Narrow" w:hAnsi="Arial Narrow" w:cs="Tahoma"/>
          <w:b/>
        </w:rPr>
      </w:pPr>
    </w:p>
    <w:p w:rsidR="009B0A06" w:rsidRPr="00572D35" w:rsidRDefault="009B0A06" w:rsidP="009B0A06">
      <w:pPr>
        <w:spacing w:line="260" w:lineRule="atLeast"/>
        <w:ind w:left="3240" w:hanging="3240"/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  <w:b/>
        </w:rPr>
        <w:t xml:space="preserve">Conduct of </w:t>
      </w:r>
      <w:proofErr w:type="gramStart"/>
      <w:r w:rsidRPr="00572D35">
        <w:rPr>
          <w:rFonts w:ascii="Arial Narrow" w:hAnsi="Arial Narrow" w:cs="Tahoma"/>
          <w:b/>
        </w:rPr>
        <w:t>Matches :</w:t>
      </w:r>
      <w:proofErr w:type="gramEnd"/>
      <w:r w:rsidRPr="00572D35">
        <w:rPr>
          <w:rFonts w:ascii="Arial Narrow" w:hAnsi="Arial Narrow" w:cs="Tahoma"/>
          <w:b/>
        </w:rPr>
        <w:t xml:space="preserve"> - </w:t>
      </w:r>
      <w:r w:rsidRPr="00572D35">
        <w:rPr>
          <w:rFonts w:ascii="Arial Narrow" w:hAnsi="Arial Narrow" w:cs="Tahoma"/>
        </w:rPr>
        <w:t xml:space="preserve">Matches will be conducted on knock out cum double </w:t>
      </w:r>
      <w:proofErr w:type="spellStart"/>
      <w:r w:rsidRPr="00572D35">
        <w:rPr>
          <w:rFonts w:ascii="Arial Narrow" w:hAnsi="Arial Narrow" w:cs="Tahoma"/>
        </w:rPr>
        <w:t>repecharge</w:t>
      </w:r>
      <w:proofErr w:type="spellEnd"/>
      <w:r w:rsidRPr="00572D35">
        <w:rPr>
          <w:rFonts w:ascii="Arial Narrow" w:hAnsi="Arial Narrow" w:cs="Tahoma"/>
        </w:rPr>
        <w:t xml:space="preserve"> cross play.</w:t>
      </w:r>
    </w:p>
    <w:p w:rsidR="009B0A06" w:rsidRPr="00572D35" w:rsidRDefault="009B0A06" w:rsidP="009B0A06">
      <w:pPr>
        <w:spacing w:line="260" w:lineRule="atLeast"/>
        <w:ind w:left="3240" w:hanging="3240"/>
        <w:jc w:val="both"/>
        <w:rPr>
          <w:rFonts w:ascii="Arial Narrow" w:hAnsi="Arial Narrow" w:cs="Tahoma"/>
        </w:rPr>
      </w:pPr>
    </w:p>
    <w:p w:rsidR="009B0A06" w:rsidRPr="00572D35" w:rsidRDefault="009B0A06" w:rsidP="009B0A06">
      <w:pPr>
        <w:spacing w:line="260" w:lineRule="atLeast"/>
        <w:ind w:left="1440" w:hanging="1440"/>
        <w:jc w:val="both"/>
        <w:rPr>
          <w:rFonts w:ascii="Arial Narrow" w:hAnsi="Arial Narrow" w:cs="Tahoma"/>
          <w:b/>
        </w:rPr>
      </w:pPr>
      <w:proofErr w:type="gramStart"/>
      <w:r w:rsidRPr="00572D35">
        <w:rPr>
          <w:rFonts w:ascii="Arial Narrow" w:hAnsi="Arial Narrow" w:cs="Tahoma"/>
          <w:b/>
        </w:rPr>
        <w:t>Protest :-</w:t>
      </w:r>
      <w:proofErr w:type="gramEnd"/>
      <w:r w:rsidRPr="00572D35">
        <w:rPr>
          <w:rFonts w:ascii="Arial Narrow" w:hAnsi="Arial Narrow" w:cs="Tahoma"/>
        </w:rPr>
        <w:tab/>
        <w:t>No protests shall be entertained. The decision of the Referee &amp; Judges will be final.</w:t>
      </w:r>
      <w:r w:rsidRPr="00572D35">
        <w:rPr>
          <w:rFonts w:ascii="Arial Narrow" w:hAnsi="Arial Narrow" w:cs="Tahoma"/>
          <w:b/>
        </w:rPr>
        <w:tab/>
      </w:r>
      <w:r w:rsidRPr="00572D35">
        <w:rPr>
          <w:rFonts w:ascii="Arial Narrow" w:hAnsi="Arial Narrow" w:cs="Tahoma"/>
          <w:b/>
        </w:rPr>
        <w:tab/>
      </w:r>
      <w:r w:rsidRPr="00572D35">
        <w:rPr>
          <w:rFonts w:ascii="Arial Narrow" w:hAnsi="Arial Narrow" w:cs="Tahoma"/>
          <w:b/>
        </w:rPr>
        <w:tab/>
      </w:r>
      <w:r w:rsidRPr="00572D35">
        <w:rPr>
          <w:rFonts w:ascii="Arial Narrow" w:hAnsi="Arial Narrow" w:cs="Tahoma"/>
          <w:b/>
        </w:rPr>
        <w:tab/>
      </w:r>
      <w:r w:rsidRPr="00572D35">
        <w:rPr>
          <w:rFonts w:ascii="Arial Narrow" w:hAnsi="Arial Narrow" w:cs="Tahoma"/>
          <w:b/>
        </w:rPr>
        <w:tab/>
      </w:r>
      <w:r w:rsidRPr="00572D35">
        <w:rPr>
          <w:rFonts w:ascii="Arial Narrow" w:hAnsi="Arial Narrow" w:cs="Tahoma"/>
          <w:b/>
        </w:rPr>
        <w:tab/>
      </w:r>
      <w:r w:rsidRPr="00572D35">
        <w:rPr>
          <w:rFonts w:ascii="Arial Narrow" w:hAnsi="Arial Narrow" w:cs="Tahoma"/>
          <w:b/>
        </w:rPr>
        <w:tab/>
      </w:r>
      <w:r w:rsidRPr="00572D35">
        <w:rPr>
          <w:rFonts w:ascii="Arial Narrow" w:hAnsi="Arial Narrow" w:cs="Tahoma"/>
          <w:b/>
        </w:rPr>
        <w:tab/>
      </w:r>
    </w:p>
    <w:p w:rsidR="009B0A06" w:rsidRPr="00572D35" w:rsidRDefault="009B0A06" w:rsidP="009B0A06">
      <w:pPr>
        <w:spacing w:line="260" w:lineRule="atLeast"/>
        <w:jc w:val="both"/>
        <w:rPr>
          <w:rFonts w:ascii="Arial Narrow" w:hAnsi="Arial Narrow" w:cs="Tahoma"/>
        </w:rPr>
      </w:pPr>
    </w:p>
    <w:p w:rsidR="009B0A06" w:rsidRDefault="009B0A06" w:rsidP="009B0A06">
      <w:pPr>
        <w:jc w:val="both"/>
        <w:rPr>
          <w:rFonts w:ascii="Arial Narrow" w:hAnsi="Arial Narrow" w:cs="Tahoma"/>
          <w:iCs/>
          <w:color w:val="000000"/>
        </w:rPr>
      </w:pPr>
      <w:r w:rsidRPr="00572D35">
        <w:rPr>
          <w:rFonts w:ascii="Arial Narrow" w:hAnsi="Arial Narrow" w:cs="Tahoma"/>
          <w:b/>
        </w:rPr>
        <w:t xml:space="preserve">Age </w:t>
      </w:r>
      <w:proofErr w:type="gramStart"/>
      <w:r w:rsidRPr="00572D35">
        <w:rPr>
          <w:rFonts w:ascii="Arial Narrow" w:hAnsi="Arial Narrow" w:cs="Tahoma"/>
          <w:b/>
        </w:rPr>
        <w:t>Proof :-</w:t>
      </w:r>
      <w:proofErr w:type="gramEnd"/>
      <w:r w:rsidRPr="00572D35"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i/>
          <w:color w:val="000000"/>
        </w:rPr>
        <w:t xml:space="preserve"> </w:t>
      </w:r>
      <w:r>
        <w:rPr>
          <w:rFonts w:ascii="Arial Narrow" w:hAnsi="Arial Narrow" w:cs="Tahoma"/>
          <w:iCs/>
          <w:color w:val="000000"/>
        </w:rPr>
        <w:t>The following Two Original documents are must for acceptance as proof of age :-</w:t>
      </w:r>
    </w:p>
    <w:p w:rsidR="009B0A06" w:rsidRDefault="009B0A06" w:rsidP="009B0A06">
      <w:pPr>
        <w:jc w:val="both"/>
        <w:rPr>
          <w:rFonts w:ascii="Arial Narrow" w:hAnsi="Arial Narrow" w:cs="Tahoma"/>
          <w:iCs/>
          <w:color w:val="000000"/>
        </w:rPr>
      </w:pPr>
    </w:p>
    <w:p w:rsidR="009B0A06" w:rsidRDefault="009B0A06" w:rsidP="009B0A06">
      <w:pPr>
        <w:numPr>
          <w:ilvl w:val="0"/>
          <w:numId w:val="1"/>
        </w:numPr>
        <w:jc w:val="both"/>
        <w:rPr>
          <w:rFonts w:ascii="Arial Narrow" w:hAnsi="Arial Narrow" w:cs="Tahoma"/>
          <w:color w:val="000000"/>
        </w:rPr>
      </w:pPr>
      <w:proofErr w:type="gramStart"/>
      <w:r>
        <w:rPr>
          <w:rFonts w:ascii="Arial Narrow" w:hAnsi="Arial Narrow" w:cs="Tahoma"/>
          <w:color w:val="000000"/>
        </w:rPr>
        <w:t>a</w:t>
      </w:r>
      <w:proofErr w:type="gramEnd"/>
      <w:r>
        <w:rPr>
          <w:rFonts w:ascii="Arial Narrow" w:hAnsi="Arial Narrow" w:cs="Tahoma"/>
          <w:color w:val="000000"/>
        </w:rPr>
        <w:t xml:space="preserve">] Original Birth Certificate issued by Municipal / </w:t>
      </w:r>
      <w:proofErr w:type="spellStart"/>
      <w:r>
        <w:rPr>
          <w:rFonts w:ascii="Arial Narrow" w:hAnsi="Arial Narrow" w:cs="Tahoma"/>
          <w:color w:val="000000"/>
        </w:rPr>
        <w:t>Panchayat</w:t>
      </w:r>
      <w:proofErr w:type="spellEnd"/>
      <w:r>
        <w:rPr>
          <w:rFonts w:ascii="Arial Narrow" w:hAnsi="Arial Narrow" w:cs="Tahoma"/>
          <w:color w:val="000000"/>
        </w:rPr>
        <w:t xml:space="preserve"> or any other concerned Govt. </w:t>
      </w:r>
    </w:p>
    <w:p w:rsidR="009B0A06" w:rsidRDefault="009B0A06" w:rsidP="009B0A06">
      <w:pPr>
        <w:jc w:val="both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 xml:space="preserve">                        </w:t>
      </w:r>
      <w:proofErr w:type="gramStart"/>
      <w:r>
        <w:rPr>
          <w:rFonts w:ascii="Arial Narrow" w:hAnsi="Arial Narrow" w:cs="Tahoma"/>
          <w:color w:val="000000"/>
        </w:rPr>
        <w:t>Authority.</w:t>
      </w:r>
      <w:proofErr w:type="gramEnd"/>
      <w:r>
        <w:rPr>
          <w:rFonts w:ascii="Arial Narrow" w:hAnsi="Arial Narrow" w:cs="Tahoma"/>
          <w:color w:val="000000"/>
        </w:rPr>
        <w:t xml:space="preserve"> </w:t>
      </w:r>
      <w:r w:rsidRPr="009B0A06">
        <w:rPr>
          <w:rFonts w:ascii="Arial Narrow" w:hAnsi="Arial Narrow" w:cs="Tahoma"/>
          <w:b/>
          <w:color w:val="000000"/>
        </w:rPr>
        <w:t xml:space="preserve"> OR</w:t>
      </w:r>
    </w:p>
    <w:p w:rsidR="009B0A06" w:rsidRDefault="009B0A06" w:rsidP="009B0A06">
      <w:pPr>
        <w:jc w:val="both"/>
        <w:rPr>
          <w:rFonts w:ascii="Arial Narrow" w:hAnsi="Arial Narrow" w:cs="Tahoma"/>
          <w:color w:val="000000"/>
        </w:rPr>
      </w:pPr>
    </w:p>
    <w:p w:rsidR="009B0A06" w:rsidRDefault="009B0A06" w:rsidP="009B0A06">
      <w:pPr>
        <w:ind w:left="1080"/>
        <w:jc w:val="both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 xml:space="preserve">b] Original Certificate issued by the Chief Medical Officer, of the respective area, on official  </w:t>
      </w:r>
    </w:p>
    <w:p w:rsidR="009B0A06" w:rsidRDefault="009B0A06" w:rsidP="009B0A06">
      <w:pPr>
        <w:ind w:left="1080"/>
        <w:jc w:val="both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 xml:space="preserve">     </w:t>
      </w:r>
      <w:proofErr w:type="gramStart"/>
      <w:r>
        <w:rPr>
          <w:rFonts w:ascii="Arial Narrow" w:hAnsi="Arial Narrow" w:cs="Tahoma"/>
          <w:color w:val="000000"/>
        </w:rPr>
        <w:t>letter</w:t>
      </w:r>
      <w:proofErr w:type="gramEnd"/>
      <w:r>
        <w:rPr>
          <w:rFonts w:ascii="Arial Narrow" w:hAnsi="Arial Narrow" w:cs="Tahoma"/>
          <w:color w:val="000000"/>
        </w:rPr>
        <w:t xml:space="preserve"> head.</w:t>
      </w:r>
    </w:p>
    <w:p w:rsidR="009B0A06" w:rsidRDefault="009B0A06" w:rsidP="009B0A06">
      <w:pPr>
        <w:ind w:left="1080"/>
        <w:jc w:val="both"/>
        <w:rPr>
          <w:rFonts w:ascii="Arial Narrow" w:hAnsi="Arial Narrow" w:cs="Tahoma"/>
          <w:color w:val="000000"/>
        </w:rPr>
      </w:pPr>
    </w:p>
    <w:p w:rsidR="009B0A06" w:rsidRPr="003368EF" w:rsidRDefault="009B0A06" w:rsidP="009B0A06">
      <w:pPr>
        <w:numPr>
          <w:ilvl w:val="0"/>
          <w:numId w:val="1"/>
        </w:numPr>
        <w:jc w:val="both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 xml:space="preserve">Original </w:t>
      </w:r>
      <w:r w:rsidRPr="00E9506E">
        <w:rPr>
          <w:rFonts w:ascii="Arial Narrow" w:hAnsi="Arial Narrow" w:cs="Tahoma"/>
          <w:color w:val="000000"/>
        </w:rPr>
        <w:t xml:space="preserve">Certificate issued by the Principal / Headmaster of the School, </w:t>
      </w:r>
      <w:r>
        <w:rPr>
          <w:rFonts w:ascii="Arial Narrow" w:hAnsi="Arial Narrow" w:cs="Tahoma"/>
          <w:color w:val="000000"/>
        </w:rPr>
        <w:t xml:space="preserve">mentioning Date of Birth, Father’s Name and Class, where </w:t>
      </w:r>
      <w:r w:rsidRPr="00E9506E">
        <w:rPr>
          <w:rFonts w:ascii="Arial Narrow" w:hAnsi="Arial Narrow" w:cs="Tahoma"/>
          <w:color w:val="000000"/>
        </w:rPr>
        <w:t xml:space="preserve">the boy/girl </w:t>
      </w:r>
      <w:r>
        <w:rPr>
          <w:rFonts w:ascii="Arial Narrow" w:hAnsi="Arial Narrow" w:cs="Tahoma"/>
          <w:color w:val="000000"/>
        </w:rPr>
        <w:t xml:space="preserve">is </w:t>
      </w:r>
      <w:r w:rsidRPr="00E9506E">
        <w:rPr>
          <w:rFonts w:ascii="Arial Narrow" w:hAnsi="Arial Narrow" w:cs="Tahoma"/>
          <w:color w:val="000000"/>
        </w:rPr>
        <w:t>studying</w:t>
      </w:r>
      <w:r>
        <w:rPr>
          <w:rFonts w:ascii="Arial Narrow" w:hAnsi="Arial Narrow" w:cs="Tahoma"/>
          <w:color w:val="000000"/>
        </w:rPr>
        <w:t>,</w:t>
      </w:r>
      <w:r w:rsidRPr="00E9506E">
        <w:rPr>
          <w:rFonts w:ascii="Arial Narrow" w:hAnsi="Arial Narrow" w:cs="Tahoma"/>
          <w:color w:val="000000"/>
        </w:rPr>
        <w:t xml:space="preserve"> on </w:t>
      </w:r>
      <w:r w:rsidRPr="00E9506E">
        <w:rPr>
          <w:rFonts w:ascii="Arial Narrow" w:hAnsi="Arial Narrow" w:cs="Tahoma"/>
          <w:bCs/>
          <w:color w:val="000000"/>
        </w:rPr>
        <w:t>official letter head of the School, with Photograph of the student,</w:t>
      </w:r>
      <w:r>
        <w:rPr>
          <w:rFonts w:ascii="Arial Narrow" w:hAnsi="Arial Narrow" w:cs="Tahoma"/>
          <w:bCs/>
          <w:color w:val="000000"/>
        </w:rPr>
        <w:t xml:space="preserve"> duly attested. The </w:t>
      </w:r>
      <w:r w:rsidRPr="00E9506E">
        <w:rPr>
          <w:rFonts w:ascii="Arial Narrow" w:hAnsi="Arial Narrow" w:cs="Tahoma"/>
          <w:bCs/>
          <w:color w:val="000000"/>
        </w:rPr>
        <w:t>proper address, teleph</w:t>
      </w:r>
      <w:r>
        <w:rPr>
          <w:rFonts w:ascii="Arial Narrow" w:hAnsi="Arial Narrow" w:cs="Tahoma"/>
          <w:bCs/>
          <w:color w:val="000000"/>
        </w:rPr>
        <w:t xml:space="preserve">one nos., fax number of the School must be </w:t>
      </w:r>
      <w:r w:rsidRPr="00E9506E">
        <w:rPr>
          <w:rFonts w:ascii="Arial Narrow" w:hAnsi="Arial Narrow" w:cs="Tahoma"/>
          <w:bCs/>
          <w:color w:val="000000"/>
        </w:rPr>
        <w:t>mentioned</w:t>
      </w:r>
      <w:r>
        <w:rPr>
          <w:rFonts w:ascii="Arial Narrow" w:hAnsi="Arial Narrow" w:cs="Tahoma"/>
          <w:bCs/>
          <w:color w:val="000000"/>
        </w:rPr>
        <w:t>, in the letter head.</w:t>
      </w:r>
    </w:p>
    <w:p w:rsidR="009B0A06" w:rsidRPr="00572D35" w:rsidRDefault="009B0A06" w:rsidP="009B0A06">
      <w:pPr>
        <w:spacing w:line="260" w:lineRule="atLeast"/>
        <w:ind w:left="1440" w:hanging="1440"/>
        <w:jc w:val="both"/>
        <w:rPr>
          <w:rFonts w:ascii="Arial Narrow" w:hAnsi="Arial Narrow" w:cs="Tahoma"/>
        </w:rPr>
      </w:pPr>
    </w:p>
    <w:p w:rsidR="009B0A06" w:rsidRDefault="009B0A06" w:rsidP="009B0A06">
      <w:pPr>
        <w:spacing w:line="260" w:lineRule="atLeast"/>
        <w:jc w:val="both"/>
        <w:rPr>
          <w:rFonts w:ascii="Arial Narrow" w:hAnsi="Arial Narrow" w:cs="Tahoma"/>
          <w:b/>
        </w:rPr>
      </w:pPr>
      <w:r w:rsidRPr="00572D35">
        <w:rPr>
          <w:rFonts w:ascii="Arial Narrow" w:hAnsi="Arial Narrow" w:cs="Tahoma"/>
          <w:b/>
        </w:rPr>
        <w:lastRenderedPageBreak/>
        <w:t xml:space="preserve">Team </w:t>
      </w:r>
      <w:proofErr w:type="gramStart"/>
      <w:r w:rsidRPr="00572D35">
        <w:rPr>
          <w:rFonts w:ascii="Arial Narrow" w:hAnsi="Arial Narrow" w:cs="Tahoma"/>
          <w:b/>
        </w:rPr>
        <w:t>Officials :</w:t>
      </w:r>
      <w:proofErr w:type="gramEnd"/>
    </w:p>
    <w:p w:rsidR="009B0A06" w:rsidRPr="00572D35" w:rsidRDefault="009B0A06" w:rsidP="009B0A06">
      <w:pPr>
        <w:spacing w:line="260" w:lineRule="atLeast"/>
        <w:jc w:val="both"/>
        <w:rPr>
          <w:rFonts w:ascii="Arial Narrow" w:hAnsi="Arial Narrow" w:cs="Tahoma"/>
          <w:b/>
        </w:rPr>
      </w:pPr>
    </w:p>
    <w:p w:rsidR="009B0A06" w:rsidRPr="00572D35" w:rsidRDefault="009B0A06" w:rsidP="009B0A06">
      <w:pPr>
        <w:spacing w:line="260" w:lineRule="atLeast"/>
        <w:ind w:left="720" w:hanging="720"/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t xml:space="preserve">1. </w:t>
      </w:r>
      <w:r w:rsidRPr="00572D35">
        <w:rPr>
          <w:rFonts w:ascii="Arial Narrow" w:hAnsi="Arial Narrow" w:cs="Tahoma"/>
        </w:rPr>
        <w:tab/>
      </w:r>
      <w:r>
        <w:rPr>
          <w:rFonts w:ascii="Arial Narrow" w:hAnsi="Arial Narrow" w:cs="Tahoma"/>
          <w:b/>
          <w:bCs/>
          <w:u w:val="single"/>
        </w:rPr>
        <w:t>The Referees will be appointed by the Judo Federation only. No team referees allowed.</w:t>
      </w:r>
    </w:p>
    <w:p w:rsidR="009B0A06" w:rsidRPr="00572D35" w:rsidRDefault="009B0A06" w:rsidP="009B0A06">
      <w:pPr>
        <w:spacing w:line="260" w:lineRule="atLeast"/>
        <w:ind w:left="720" w:hanging="720"/>
        <w:jc w:val="both"/>
        <w:rPr>
          <w:rFonts w:ascii="Arial Narrow" w:hAnsi="Arial Narrow" w:cs="Tahoma"/>
        </w:rPr>
      </w:pPr>
    </w:p>
    <w:p w:rsidR="009B0A06" w:rsidRPr="00572D35" w:rsidRDefault="009B0A06" w:rsidP="009B0A06">
      <w:pPr>
        <w:spacing w:line="260" w:lineRule="atLeast"/>
        <w:ind w:left="720" w:hanging="720"/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t>2.</w:t>
      </w:r>
      <w:r w:rsidRPr="00572D35">
        <w:rPr>
          <w:rFonts w:ascii="Arial Narrow" w:hAnsi="Arial Narrow" w:cs="Tahoma"/>
        </w:rPr>
        <w:tab/>
        <w:t>Where the numbers of players are seven or less, only one Manager-cum Coach will be permitted as a team official.</w:t>
      </w:r>
    </w:p>
    <w:p w:rsidR="009B0A06" w:rsidRPr="00572D35" w:rsidRDefault="009B0A06" w:rsidP="009B0A06">
      <w:pPr>
        <w:pStyle w:val="BodyTextIndent"/>
        <w:jc w:val="both"/>
        <w:rPr>
          <w:rFonts w:ascii="Arial Narrow" w:hAnsi="Arial Narrow"/>
        </w:rPr>
      </w:pPr>
    </w:p>
    <w:p w:rsidR="009B0A06" w:rsidRPr="00572D35" w:rsidRDefault="009B0A06" w:rsidP="009B0A06">
      <w:pPr>
        <w:pStyle w:val="BodyTextIndent"/>
        <w:ind w:left="720" w:hanging="720"/>
        <w:jc w:val="both"/>
        <w:rPr>
          <w:rFonts w:ascii="Arial Narrow" w:hAnsi="Arial Narrow"/>
        </w:rPr>
      </w:pPr>
      <w:r w:rsidRPr="00572D35">
        <w:rPr>
          <w:rFonts w:ascii="Arial Narrow" w:hAnsi="Arial Narrow" w:cs="Tahoma"/>
        </w:rPr>
        <w:t>3.</w:t>
      </w:r>
      <w:r w:rsidRPr="00572D35">
        <w:rPr>
          <w:rFonts w:ascii="Arial Narrow" w:hAnsi="Arial Narrow" w:cs="Tahoma"/>
        </w:rPr>
        <w:tab/>
        <w:t>Where the number of players is more than seven, and less than 12 one Manager and one Coach will be permitted as a team official</w:t>
      </w:r>
      <w:r w:rsidRPr="00572D35">
        <w:rPr>
          <w:rFonts w:ascii="Arial Narrow" w:hAnsi="Arial Narrow"/>
        </w:rPr>
        <w:t>.</w:t>
      </w:r>
    </w:p>
    <w:p w:rsidR="009B0A06" w:rsidRPr="00572D35" w:rsidRDefault="009B0A06" w:rsidP="009B0A06">
      <w:pPr>
        <w:spacing w:line="260" w:lineRule="atLeast"/>
        <w:jc w:val="both"/>
        <w:rPr>
          <w:rFonts w:ascii="Arial Narrow" w:hAnsi="Arial Narrow" w:cs="Tahoma"/>
        </w:rPr>
      </w:pPr>
    </w:p>
    <w:p w:rsidR="009B0A06" w:rsidRPr="00572D35" w:rsidRDefault="009B0A06" w:rsidP="009B0A06">
      <w:pPr>
        <w:spacing w:line="260" w:lineRule="atLeast"/>
        <w:ind w:left="720" w:hanging="720"/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t>4.</w:t>
      </w:r>
      <w:r w:rsidRPr="00572D35">
        <w:rPr>
          <w:rFonts w:ascii="Arial Narrow" w:hAnsi="Arial Narrow" w:cs="Tahoma"/>
        </w:rPr>
        <w:tab/>
        <w:t>Where the number of players i</w:t>
      </w:r>
      <w:r>
        <w:rPr>
          <w:rFonts w:ascii="Arial Narrow" w:hAnsi="Arial Narrow" w:cs="Tahoma"/>
        </w:rPr>
        <w:t>s more than 12, and less than 24</w:t>
      </w:r>
      <w:r w:rsidRPr="00572D35">
        <w:rPr>
          <w:rFonts w:ascii="Arial Narrow" w:hAnsi="Arial Narrow" w:cs="Tahoma"/>
        </w:rPr>
        <w:t xml:space="preserve"> one Manager and Two Coach will be permitted as a team official.</w:t>
      </w:r>
    </w:p>
    <w:p w:rsidR="009B0A06" w:rsidRPr="00572D35" w:rsidRDefault="009B0A06" w:rsidP="009B0A06">
      <w:pPr>
        <w:spacing w:line="260" w:lineRule="atLeast"/>
        <w:ind w:left="1440" w:hanging="1440"/>
        <w:jc w:val="both"/>
        <w:rPr>
          <w:rFonts w:ascii="Arial Narrow" w:hAnsi="Arial Narrow" w:cs="Tahoma"/>
          <w:bCs/>
        </w:rPr>
      </w:pPr>
    </w:p>
    <w:p w:rsidR="009B0A06" w:rsidRPr="00572D35" w:rsidRDefault="009B0A06" w:rsidP="009B0A06">
      <w:pPr>
        <w:spacing w:line="260" w:lineRule="atLeast"/>
        <w:ind w:left="1440" w:hanging="1440"/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  <w:b/>
        </w:rPr>
        <w:t>Discipline:</w:t>
      </w:r>
      <w:r w:rsidRPr="00572D35">
        <w:rPr>
          <w:rFonts w:ascii="Arial Narrow" w:hAnsi="Arial Narrow" w:cs="Tahoma"/>
        </w:rPr>
        <w:tab/>
        <w:t xml:space="preserve">Any player and/or officials who by work, action or deed disturb and/or </w:t>
      </w:r>
      <w:proofErr w:type="gramStart"/>
      <w:r w:rsidRPr="00572D35">
        <w:rPr>
          <w:rFonts w:ascii="Arial Narrow" w:hAnsi="Arial Narrow" w:cs="Tahoma"/>
        </w:rPr>
        <w:t>interrupts</w:t>
      </w:r>
      <w:proofErr w:type="gramEnd"/>
      <w:r w:rsidRPr="00572D35">
        <w:rPr>
          <w:rFonts w:ascii="Arial Narrow" w:hAnsi="Arial Narrow" w:cs="Tahoma"/>
        </w:rPr>
        <w:t xml:space="preserve"> the smooth and normal conduct of the Championships will be liable for IMMEDIATE disqualification.</w:t>
      </w:r>
    </w:p>
    <w:p w:rsidR="009B0A06" w:rsidRPr="00572D35" w:rsidRDefault="009B0A06" w:rsidP="009B0A06">
      <w:pPr>
        <w:spacing w:line="260" w:lineRule="atLeast"/>
        <w:jc w:val="both"/>
        <w:rPr>
          <w:rFonts w:ascii="Arial Narrow" w:hAnsi="Arial Narrow" w:cs="Tahoma"/>
          <w:b/>
        </w:rPr>
      </w:pPr>
    </w:p>
    <w:p w:rsidR="009B0A06" w:rsidRPr="00572D35" w:rsidRDefault="009B0A06" w:rsidP="009B0A06">
      <w:pPr>
        <w:spacing w:line="260" w:lineRule="atLeast"/>
        <w:jc w:val="both"/>
        <w:rPr>
          <w:rFonts w:ascii="Arial Narrow" w:hAnsi="Arial Narrow" w:cs="Tahoma"/>
          <w:b/>
        </w:rPr>
      </w:pPr>
      <w:proofErr w:type="gramStart"/>
      <w:r w:rsidRPr="00572D35">
        <w:rPr>
          <w:rFonts w:ascii="Arial Narrow" w:hAnsi="Arial Narrow" w:cs="Tahoma"/>
          <w:b/>
        </w:rPr>
        <w:t>Facilities :</w:t>
      </w:r>
      <w:proofErr w:type="gramEnd"/>
    </w:p>
    <w:p w:rsidR="009B0A06" w:rsidRDefault="009B0A06" w:rsidP="009B0A06">
      <w:pPr>
        <w:spacing w:line="260" w:lineRule="atLeast"/>
        <w:jc w:val="both"/>
        <w:rPr>
          <w:rFonts w:ascii="Arial Narrow" w:hAnsi="Arial Narrow" w:cs="Tahoma"/>
        </w:rPr>
      </w:pPr>
    </w:p>
    <w:p w:rsidR="009B0A06" w:rsidRPr="00572D35" w:rsidRDefault="009B0A06" w:rsidP="009B0A06">
      <w:pPr>
        <w:spacing w:line="260" w:lineRule="atLeast"/>
        <w:ind w:left="720" w:hanging="7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</w:t>
      </w:r>
      <w:r w:rsidRPr="00572D35">
        <w:rPr>
          <w:rFonts w:ascii="Arial Narrow" w:hAnsi="Arial Narrow" w:cs="Tahoma"/>
        </w:rPr>
        <w:t>1.</w:t>
      </w:r>
      <w:r w:rsidRPr="00572D35">
        <w:rPr>
          <w:rFonts w:ascii="Arial Narrow" w:hAnsi="Arial Narrow" w:cs="Tahoma"/>
        </w:rPr>
        <w:tab/>
        <w:t xml:space="preserve">Accommodation arranged for all participants at </w:t>
      </w:r>
      <w:proofErr w:type="spellStart"/>
      <w:r>
        <w:rPr>
          <w:rFonts w:ascii="Arial Narrow" w:hAnsi="Arial Narrow" w:cs="Tahoma"/>
        </w:rPr>
        <w:t>Aluva</w:t>
      </w:r>
      <w:proofErr w:type="spellEnd"/>
      <w:r>
        <w:rPr>
          <w:rFonts w:ascii="Arial Narrow" w:hAnsi="Arial Narrow" w:cs="Tahoma"/>
        </w:rPr>
        <w:t xml:space="preserve">, near </w:t>
      </w:r>
      <w:proofErr w:type="gramStart"/>
      <w:r>
        <w:rPr>
          <w:rFonts w:ascii="Arial Narrow" w:hAnsi="Arial Narrow" w:cs="Tahoma"/>
        </w:rPr>
        <w:t>venue .</w:t>
      </w:r>
      <w:proofErr w:type="gramEnd"/>
    </w:p>
    <w:p w:rsidR="009B0A06" w:rsidRPr="00572D35" w:rsidRDefault="009B0A06" w:rsidP="009B0A06">
      <w:pPr>
        <w:ind w:left="720" w:hanging="660"/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t>2.</w:t>
      </w:r>
      <w:r w:rsidRPr="00572D35">
        <w:rPr>
          <w:rFonts w:ascii="Arial Narrow" w:hAnsi="Arial Narrow" w:cs="Tahoma"/>
        </w:rPr>
        <w:tab/>
        <w:t xml:space="preserve">The </w:t>
      </w:r>
      <w:proofErr w:type="spellStart"/>
      <w:r w:rsidRPr="00572D35">
        <w:rPr>
          <w:rFonts w:ascii="Arial Narrow" w:hAnsi="Arial Narrow" w:cs="Tahoma"/>
        </w:rPr>
        <w:t>Organisors</w:t>
      </w:r>
      <w:proofErr w:type="spellEnd"/>
      <w:r w:rsidRPr="00572D35">
        <w:rPr>
          <w:rFonts w:ascii="Arial Narrow" w:hAnsi="Arial Narrow" w:cs="Tahoma"/>
        </w:rPr>
        <w:t xml:space="preserve"> have agreed to provide free lodgi</w:t>
      </w:r>
      <w:r>
        <w:rPr>
          <w:rFonts w:ascii="Arial Narrow" w:hAnsi="Arial Narrow" w:cs="Tahoma"/>
        </w:rPr>
        <w:t xml:space="preserve">ng and boarding to all Players </w:t>
      </w:r>
      <w:r w:rsidRPr="00572D35">
        <w:rPr>
          <w:rFonts w:ascii="Arial Narrow" w:hAnsi="Arial Narrow" w:cs="Tahoma"/>
        </w:rPr>
        <w:t>and Officials.</w:t>
      </w:r>
    </w:p>
    <w:p w:rsidR="009B0A06" w:rsidRPr="00572D35" w:rsidRDefault="009B0A06" w:rsidP="009B0A06">
      <w:pPr>
        <w:spacing w:line="260" w:lineRule="atLeast"/>
        <w:ind w:left="720" w:hanging="720"/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t xml:space="preserve"> 3.</w:t>
      </w:r>
      <w:r w:rsidRPr="00572D35">
        <w:rPr>
          <w:rFonts w:ascii="Arial Narrow" w:hAnsi="Arial Narrow" w:cs="Tahoma"/>
        </w:rPr>
        <w:tab/>
        <w:t xml:space="preserve">Accommodation will be available from </w:t>
      </w:r>
      <w:r>
        <w:rPr>
          <w:rFonts w:ascii="Arial Narrow" w:hAnsi="Arial Narrow" w:cs="Tahoma"/>
        </w:rPr>
        <w:t>4</w:t>
      </w:r>
      <w:r w:rsidRPr="0069198F">
        <w:rPr>
          <w:rFonts w:ascii="Arial Narrow" w:hAnsi="Arial Narrow" w:cs="Tahoma"/>
          <w:vertAlign w:val="superscript"/>
        </w:rPr>
        <w:t>th</w:t>
      </w:r>
      <w:r>
        <w:rPr>
          <w:rFonts w:ascii="Arial Narrow" w:hAnsi="Arial Narrow" w:cs="Tahoma"/>
        </w:rPr>
        <w:t xml:space="preserve"> September 2011 </w:t>
      </w:r>
      <w:proofErr w:type="gramStart"/>
      <w:r w:rsidRPr="00572D35">
        <w:rPr>
          <w:rFonts w:ascii="Arial Narrow" w:hAnsi="Arial Narrow" w:cs="Tahoma"/>
        </w:rPr>
        <w:t>(</w:t>
      </w:r>
      <w:r>
        <w:rPr>
          <w:rFonts w:ascii="Arial Narrow" w:hAnsi="Arial Narrow" w:cs="Tahoma"/>
        </w:rPr>
        <w:t xml:space="preserve"> </w:t>
      </w:r>
      <w:r w:rsidRPr="00572D35">
        <w:rPr>
          <w:rFonts w:ascii="Arial Narrow" w:hAnsi="Arial Narrow" w:cs="Tahoma"/>
        </w:rPr>
        <w:t>morning</w:t>
      </w:r>
      <w:proofErr w:type="gramEnd"/>
      <w:r>
        <w:rPr>
          <w:rFonts w:ascii="Arial Narrow" w:hAnsi="Arial Narrow" w:cs="Tahoma"/>
        </w:rPr>
        <w:t xml:space="preserve"> </w:t>
      </w:r>
      <w:r w:rsidRPr="00572D35">
        <w:rPr>
          <w:rFonts w:ascii="Arial Narrow" w:hAnsi="Arial Narrow" w:cs="Tahoma"/>
        </w:rPr>
        <w:t xml:space="preserve">) to </w:t>
      </w:r>
      <w:r>
        <w:rPr>
          <w:rFonts w:ascii="Arial Narrow" w:hAnsi="Arial Narrow" w:cs="Tahoma"/>
        </w:rPr>
        <w:t>8</w:t>
      </w:r>
      <w:r w:rsidRPr="0069198F">
        <w:rPr>
          <w:rFonts w:ascii="Arial Narrow" w:hAnsi="Arial Narrow" w:cs="Tahoma"/>
          <w:vertAlign w:val="superscript"/>
        </w:rPr>
        <w:t>th</w:t>
      </w:r>
      <w:r>
        <w:rPr>
          <w:rFonts w:ascii="Arial Narrow" w:hAnsi="Arial Narrow" w:cs="Tahoma"/>
        </w:rPr>
        <w:t xml:space="preserve"> September 2011 </w:t>
      </w:r>
      <w:r w:rsidRPr="00572D35">
        <w:rPr>
          <w:rFonts w:ascii="Arial Narrow" w:hAnsi="Arial Narrow" w:cs="Tahoma"/>
        </w:rPr>
        <w:t xml:space="preserve">till </w:t>
      </w:r>
      <w:smartTag w:uri="urn:schemas-microsoft-com:office:smarttags" w:element="time">
        <w:smartTagPr>
          <w:attr w:name="Hour" w:val="12"/>
          <w:attr w:name="Minute" w:val="0"/>
        </w:smartTagPr>
        <w:r w:rsidRPr="00572D35">
          <w:rPr>
            <w:rFonts w:ascii="Arial Narrow" w:hAnsi="Arial Narrow" w:cs="Tahoma"/>
          </w:rPr>
          <w:t>12.00 noon</w:t>
        </w:r>
        <w:r>
          <w:rPr>
            <w:rFonts w:ascii="Arial Narrow" w:hAnsi="Arial Narrow" w:cs="Tahoma"/>
          </w:rPr>
          <w:t>,</w:t>
        </w:r>
      </w:smartTag>
      <w:r w:rsidRPr="00572D35">
        <w:rPr>
          <w:rFonts w:ascii="Arial Narrow" w:hAnsi="Arial Narrow" w:cs="Tahoma"/>
        </w:rPr>
        <w:t xml:space="preserve"> only.</w:t>
      </w:r>
      <w:r>
        <w:rPr>
          <w:rFonts w:ascii="Arial Narrow" w:hAnsi="Arial Narrow" w:cs="Tahoma"/>
        </w:rPr>
        <w:t xml:space="preserve"> </w:t>
      </w:r>
      <w:r w:rsidRPr="0069198F">
        <w:rPr>
          <w:rFonts w:ascii="Arial Narrow" w:hAnsi="Arial Narrow" w:cs="Tahoma"/>
          <w:u w:val="single"/>
        </w:rPr>
        <w:t>All teams must be vacated the</w:t>
      </w:r>
      <w:r>
        <w:rPr>
          <w:rFonts w:ascii="Arial Narrow" w:hAnsi="Arial Narrow" w:cs="Tahoma"/>
          <w:u w:val="single"/>
        </w:rPr>
        <w:t>ir</w:t>
      </w:r>
      <w:r w:rsidRPr="0069198F">
        <w:rPr>
          <w:rFonts w:ascii="Arial Narrow" w:hAnsi="Arial Narrow" w:cs="Tahoma"/>
          <w:u w:val="single"/>
        </w:rPr>
        <w:t xml:space="preserve"> rooms before Noon on 8</w:t>
      </w:r>
      <w:r w:rsidRPr="0069198F">
        <w:rPr>
          <w:rFonts w:ascii="Arial Narrow" w:hAnsi="Arial Narrow" w:cs="Tahoma"/>
          <w:u w:val="single"/>
          <w:vertAlign w:val="superscript"/>
        </w:rPr>
        <w:t>th</w:t>
      </w:r>
      <w:r w:rsidRPr="0069198F">
        <w:rPr>
          <w:rFonts w:ascii="Arial Narrow" w:hAnsi="Arial Narrow" w:cs="Tahoma"/>
          <w:u w:val="single"/>
        </w:rPr>
        <w:t xml:space="preserve"> September</w:t>
      </w:r>
      <w:r>
        <w:rPr>
          <w:rFonts w:ascii="Arial Narrow" w:hAnsi="Arial Narrow" w:cs="Tahoma"/>
        </w:rPr>
        <w:t xml:space="preserve">. </w:t>
      </w:r>
    </w:p>
    <w:p w:rsidR="009B0A06" w:rsidRPr="00572D35" w:rsidRDefault="009B0A06" w:rsidP="009B0A06">
      <w:pPr>
        <w:rPr>
          <w:rFonts w:ascii="Arial Narrow" w:hAnsi="Arial Narrow" w:cs="Tahoma"/>
          <w:b/>
          <w:u w:val="single"/>
        </w:rPr>
      </w:pPr>
      <w:r w:rsidRPr="00572D35">
        <w:rPr>
          <w:rFonts w:ascii="Arial Narrow" w:hAnsi="Arial Narrow" w:cs="Tahoma"/>
        </w:rPr>
        <w:t xml:space="preserve"> 4.</w:t>
      </w:r>
      <w:r w:rsidRPr="00572D35">
        <w:rPr>
          <w:rFonts w:ascii="Arial Narrow" w:hAnsi="Arial Narrow" w:cs="Tahoma"/>
        </w:rPr>
        <w:tab/>
        <w:t>Team members must bring their own beddings.</w:t>
      </w:r>
    </w:p>
    <w:p w:rsidR="009B0A06" w:rsidRPr="00572D35" w:rsidRDefault="009B0A06" w:rsidP="009B0A06">
      <w:pPr>
        <w:ind w:left="720" w:hanging="720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t xml:space="preserve"> 5.</w:t>
      </w:r>
      <w:r w:rsidRPr="00572D35">
        <w:rPr>
          <w:rFonts w:ascii="Arial Narrow" w:hAnsi="Arial Narrow" w:cs="Tahoma"/>
        </w:rPr>
        <w:tab/>
        <w:t xml:space="preserve">Only team members </w:t>
      </w:r>
      <w:proofErr w:type="gramStart"/>
      <w:r w:rsidRPr="00572D35">
        <w:rPr>
          <w:rFonts w:ascii="Arial Narrow" w:hAnsi="Arial Narrow" w:cs="Tahoma"/>
        </w:rPr>
        <w:t>(</w:t>
      </w:r>
      <w:r>
        <w:rPr>
          <w:rFonts w:ascii="Arial Narrow" w:hAnsi="Arial Narrow" w:cs="Tahoma"/>
        </w:rPr>
        <w:t xml:space="preserve"> </w:t>
      </w:r>
      <w:r w:rsidRPr="00572D35">
        <w:rPr>
          <w:rFonts w:ascii="Arial Narrow" w:hAnsi="Arial Narrow" w:cs="Tahoma"/>
        </w:rPr>
        <w:t>as</w:t>
      </w:r>
      <w:proofErr w:type="gramEnd"/>
      <w:r w:rsidRPr="00572D35">
        <w:rPr>
          <w:rFonts w:ascii="Arial Narrow" w:hAnsi="Arial Narrow" w:cs="Tahoma"/>
        </w:rPr>
        <w:t xml:space="preserve"> mentioned in rules</w:t>
      </w:r>
      <w:r>
        <w:rPr>
          <w:rFonts w:ascii="Arial Narrow" w:hAnsi="Arial Narrow" w:cs="Tahoma"/>
        </w:rPr>
        <w:t xml:space="preserve"> </w:t>
      </w:r>
      <w:r w:rsidRPr="00572D35">
        <w:rPr>
          <w:rFonts w:ascii="Arial Narrow" w:hAnsi="Arial Narrow" w:cs="Tahoma"/>
        </w:rPr>
        <w:t>) will be provided accommodation.</w:t>
      </w:r>
      <w:r>
        <w:rPr>
          <w:rFonts w:ascii="Arial Narrow" w:hAnsi="Arial Narrow" w:cs="Tahoma"/>
        </w:rPr>
        <w:t xml:space="preserve"> </w:t>
      </w:r>
      <w:r w:rsidRPr="00572D35">
        <w:rPr>
          <w:rFonts w:ascii="Arial Narrow" w:hAnsi="Arial Narrow" w:cs="Tahoma"/>
        </w:rPr>
        <w:t>Extra Persons</w:t>
      </w:r>
      <w:r>
        <w:rPr>
          <w:rFonts w:ascii="Arial Narrow" w:hAnsi="Arial Narrow" w:cs="Tahoma"/>
        </w:rPr>
        <w:t xml:space="preserve"> </w:t>
      </w:r>
      <w:r w:rsidRPr="00572D35">
        <w:rPr>
          <w:rFonts w:ascii="Arial Narrow" w:hAnsi="Arial Narrow" w:cs="Tahoma"/>
        </w:rPr>
        <w:t>/</w:t>
      </w:r>
      <w:r>
        <w:rPr>
          <w:rFonts w:ascii="Arial Narrow" w:hAnsi="Arial Narrow" w:cs="Tahoma"/>
        </w:rPr>
        <w:t xml:space="preserve"> </w:t>
      </w:r>
      <w:r w:rsidRPr="00572D35">
        <w:rPr>
          <w:rFonts w:ascii="Arial Narrow" w:hAnsi="Arial Narrow" w:cs="Tahoma"/>
        </w:rPr>
        <w:t xml:space="preserve">Officials will have to make their own arrangements. </w:t>
      </w:r>
    </w:p>
    <w:p w:rsidR="009B0A06" w:rsidRPr="00572D35" w:rsidRDefault="009B0A06" w:rsidP="009B0A06">
      <w:pPr>
        <w:spacing w:line="260" w:lineRule="atLeast"/>
        <w:jc w:val="both"/>
        <w:rPr>
          <w:rFonts w:ascii="Arial Narrow" w:hAnsi="Arial Narrow" w:cs="Tahoma"/>
          <w:bCs/>
        </w:rPr>
      </w:pPr>
      <w:r w:rsidRPr="00572D35">
        <w:rPr>
          <w:rFonts w:ascii="Arial Narrow" w:hAnsi="Arial Narrow" w:cs="Tahoma"/>
          <w:bCs/>
        </w:rPr>
        <w:t xml:space="preserve">  </w:t>
      </w:r>
    </w:p>
    <w:p w:rsidR="009B0A06" w:rsidRDefault="009B0A06" w:rsidP="009B0A06">
      <w:pPr>
        <w:spacing w:line="260" w:lineRule="atLeast"/>
        <w:jc w:val="both"/>
        <w:rPr>
          <w:rFonts w:ascii="Arial Narrow" w:hAnsi="Arial Narrow" w:cs="Tahoma"/>
          <w:b/>
        </w:rPr>
      </w:pPr>
      <w:r w:rsidRPr="00572D35">
        <w:rPr>
          <w:rFonts w:ascii="Arial Narrow" w:hAnsi="Arial Narrow" w:cs="Tahoma"/>
          <w:b/>
        </w:rPr>
        <w:t xml:space="preserve">Tentative </w:t>
      </w:r>
      <w:proofErr w:type="gramStart"/>
      <w:r w:rsidRPr="00572D35">
        <w:rPr>
          <w:rFonts w:ascii="Arial Narrow" w:hAnsi="Arial Narrow" w:cs="Tahoma"/>
          <w:b/>
        </w:rPr>
        <w:t>Program :</w:t>
      </w:r>
      <w:proofErr w:type="gramEnd"/>
    </w:p>
    <w:p w:rsidR="009B0A06" w:rsidRPr="00572D35" w:rsidRDefault="009B0A06" w:rsidP="009B0A06">
      <w:pPr>
        <w:spacing w:line="260" w:lineRule="atLeast"/>
        <w:jc w:val="both"/>
        <w:rPr>
          <w:rFonts w:ascii="Arial Narrow" w:hAnsi="Arial Narrow" w:cs="Tahoma"/>
          <w:b/>
        </w:rPr>
      </w:pPr>
    </w:p>
    <w:p w:rsidR="009B0A06" w:rsidRPr="00572D35" w:rsidRDefault="009B0A06" w:rsidP="009B0A06">
      <w:pPr>
        <w:spacing w:line="260" w:lineRule="atLeast"/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tab/>
      </w:r>
      <w:r w:rsidRPr="00572D35">
        <w:rPr>
          <w:rFonts w:ascii="Arial Narrow" w:hAnsi="Arial Narrow" w:cs="Tahoma"/>
        </w:rPr>
        <w:tab/>
      </w:r>
      <w:r w:rsidR="00156CEB">
        <w:rPr>
          <w:rFonts w:ascii="Arial Narrow" w:hAnsi="Arial Narrow" w:cs="Tahoma"/>
        </w:rPr>
        <w:t>4/9</w:t>
      </w:r>
      <w:r>
        <w:rPr>
          <w:rFonts w:ascii="Arial Narrow" w:hAnsi="Arial Narrow" w:cs="Tahoma"/>
        </w:rPr>
        <w:t>/2011</w:t>
      </w:r>
      <w:r w:rsidRPr="00572D35">
        <w:rPr>
          <w:rFonts w:ascii="Arial Narrow" w:hAnsi="Arial Narrow" w:cs="Tahoma"/>
        </w:rPr>
        <w:tab/>
      </w:r>
      <w:r w:rsidRPr="00572D35">
        <w:rPr>
          <w:rFonts w:ascii="Arial Narrow" w:hAnsi="Arial Narrow" w:cs="Tahoma"/>
        </w:rPr>
        <w:tab/>
        <w:t xml:space="preserve">: Arrival of Teams, Accreditation, </w:t>
      </w:r>
      <w:proofErr w:type="spellStart"/>
      <w:r w:rsidRPr="00572D35">
        <w:rPr>
          <w:rFonts w:ascii="Arial Narrow" w:hAnsi="Arial Narrow" w:cs="Tahoma"/>
        </w:rPr>
        <w:t>Judogi</w:t>
      </w:r>
      <w:proofErr w:type="spellEnd"/>
      <w:r w:rsidRPr="00572D35">
        <w:rPr>
          <w:rFonts w:ascii="Arial Narrow" w:hAnsi="Arial Narrow" w:cs="Tahoma"/>
        </w:rPr>
        <w:t xml:space="preserve"> Control &amp;  </w:t>
      </w:r>
    </w:p>
    <w:p w:rsidR="009B0A06" w:rsidRPr="00572D35" w:rsidRDefault="009B0A06" w:rsidP="009B0A06">
      <w:pPr>
        <w:spacing w:line="260" w:lineRule="atLeast"/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t xml:space="preserve">  </w:t>
      </w:r>
      <w:r w:rsidRPr="00572D35">
        <w:rPr>
          <w:rFonts w:ascii="Arial Narrow" w:hAnsi="Arial Narrow" w:cs="Tahoma"/>
        </w:rPr>
        <w:tab/>
      </w:r>
      <w:r w:rsidRPr="00572D35">
        <w:rPr>
          <w:rFonts w:ascii="Arial Narrow" w:hAnsi="Arial Narrow" w:cs="Tahoma"/>
        </w:rPr>
        <w:tab/>
      </w:r>
      <w:r w:rsidRPr="00572D35">
        <w:rPr>
          <w:rFonts w:ascii="Arial Narrow" w:hAnsi="Arial Narrow" w:cs="Tahoma"/>
        </w:rPr>
        <w:tab/>
      </w:r>
      <w:r w:rsidRPr="00572D35">
        <w:rPr>
          <w:rFonts w:ascii="Arial Narrow" w:hAnsi="Arial Narrow" w:cs="Tahoma"/>
        </w:rPr>
        <w:tab/>
      </w:r>
      <w:r w:rsidRPr="00572D35">
        <w:rPr>
          <w:rFonts w:ascii="Arial Narrow" w:hAnsi="Arial Narrow" w:cs="Tahoma"/>
        </w:rPr>
        <w:tab/>
        <w:t xml:space="preserve">  </w:t>
      </w:r>
      <w:proofErr w:type="gramStart"/>
      <w:r>
        <w:rPr>
          <w:rFonts w:ascii="Arial Narrow" w:hAnsi="Arial Narrow" w:cs="Tahoma"/>
        </w:rPr>
        <w:t xml:space="preserve">Referees &amp; </w:t>
      </w:r>
      <w:r w:rsidRPr="00572D35">
        <w:rPr>
          <w:rFonts w:ascii="Arial Narrow" w:hAnsi="Arial Narrow" w:cs="Tahoma"/>
        </w:rPr>
        <w:t>Managers Meeting etc.</w:t>
      </w:r>
      <w:proofErr w:type="gramEnd"/>
    </w:p>
    <w:p w:rsidR="009B0A06" w:rsidRPr="00572D35" w:rsidRDefault="009B0A06" w:rsidP="009B0A06">
      <w:pPr>
        <w:spacing w:line="260" w:lineRule="atLeast"/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t xml:space="preserve">    </w:t>
      </w:r>
      <w:r w:rsidRPr="00572D35">
        <w:rPr>
          <w:rFonts w:ascii="Arial Narrow" w:hAnsi="Arial Narrow" w:cs="Tahoma"/>
        </w:rPr>
        <w:tab/>
      </w:r>
      <w:r w:rsidRPr="00572D35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>5/</w:t>
      </w:r>
      <w:r w:rsidR="00156CEB">
        <w:rPr>
          <w:rFonts w:ascii="Arial Narrow" w:hAnsi="Arial Narrow" w:cs="Tahoma"/>
        </w:rPr>
        <w:t>9</w:t>
      </w:r>
      <w:r>
        <w:rPr>
          <w:rFonts w:ascii="Arial Narrow" w:hAnsi="Arial Narrow" w:cs="Tahoma"/>
        </w:rPr>
        <w:t>/2011</w:t>
      </w:r>
      <w:r w:rsidRPr="00572D35">
        <w:rPr>
          <w:rFonts w:ascii="Arial Narrow" w:hAnsi="Arial Narrow" w:cs="Tahoma"/>
        </w:rPr>
        <w:tab/>
      </w:r>
      <w:r w:rsidRPr="00572D35">
        <w:rPr>
          <w:rFonts w:ascii="Arial Narrow" w:hAnsi="Arial Narrow" w:cs="Tahoma"/>
        </w:rPr>
        <w:tab/>
        <w:t xml:space="preserve">: Opening Ceremony &amp; Competition </w:t>
      </w:r>
    </w:p>
    <w:p w:rsidR="009B0A06" w:rsidRPr="00572D35" w:rsidRDefault="009B0A06" w:rsidP="009B0A06">
      <w:pPr>
        <w:spacing w:line="260" w:lineRule="atLeast"/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t xml:space="preserve">    </w:t>
      </w:r>
      <w:r w:rsidRPr="00572D35">
        <w:rPr>
          <w:rFonts w:ascii="Arial Narrow" w:hAnsi="Arial Narrow" w:cs="Tahoma"/>
        </w:rPr>
        <w:tab/>
      </w:r>
      <w:r w:rsidRPr="00572D35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>6/</w:t>
      </w:r>
      <w:r w:rsidR="00156CEB">
        <w:rPr>
          <w:rFonts w:ascii="Arial Narrow" w:hAnsi="Arial Narrow" w:cs="Tahoma"/>
        </w:rPr>
        <w:t>9</w:t>
      </w:r>
      <w:r>
        <w:rPr>
          <w:rFonts w:ascii="Arial Narrow" w:hAnsi="Arial Narrow" w:cs="Tahoma"/>
        </w:rPr>
        <w:t>/2011</w:t>
      </w:r>
      <w:r w:rsidRPr="00572D35">
        <w:rPr>
          <w:rFonts w:ascii="Arial Narrow" w:hAnsi="Arial Narrow" w:cs="Tahoma"/>
        </w:rPr>
        <w:tab/>
      </w:r>
      <w:r w:rsidRPr="00572D35">
        <w:rPr>
          <w:rFonts w:ascii="Arial Narrow" w:hAnsi="Arial Narrow" w:cs="Tahoma"/>
        </w:rPr>
        <w:tab/>
        <w:t>: Competition</w:t>
      </w:r>
    </w:p>
    <w:p w:rsidR="009B0A06" w:rsidRPr="00572D35" w:rsidRDefault="009B0A06" w:rsidP="009B0A06">
      <w:pPr>
        <w:spacing w:line="260" w:lineRule="atLeast"/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t xml:space="preserve">    </w:t>
      </w:r>
      <w:r w:rsidRPr="00572D35">
        <w:rPr>
          <w:rFonts w:ascii="Arial Narrow" w:hAnsi="Arial Narrow" w:cs="Tahoma"/>
        </w:rPr>
        <w:tab/>
      </w:r>
      <w:r w:rsidRPr="00572D35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>7/</w:t>
      </w:r>
      <w:r w:rsidR="00156CEB">
        <w:rPr>
          <w:rFonts w:ascii="Arial Narrow" w:hAnsi="Arial Narrow" w:cs="Tahoma"/>
        </w:rPr>
        <w:t>9</w:t>
      </w:r>
      <w:r>
        <w:rPr>
          <w:rFonts w:ascii="Arial Narrow" w:hAnsi="Arial Narrow" w:cs="Tahoma"/>
        </w:rPr>
        <w:t>/2011</w:t>
      </w:r>
      <w:r w:rsidRPr="00572D35">
        <w:rPr>
          <w:rFonts w:ascii="Arial Narrow" w:hAnsi="Arial Narrow" w:cs="Tahoma"/>
        </w:rPr>
        <w:tab/>
      </w:r>
      <w:r w:rsidRPr="00572D35">
        <w:rPr>
          <w:rFonts w:ascii="Arial Narrow" w:hAnsi="Arial Narrow" w:cs="Tahoma"/>
        </w:rPr>
        <w:tab/>
        <w:t>: Competition, Prize distribution and Closing.</w:t>
      </w:r>
    </w:p>
    <w:p w:rsidR="009B0A06" w:rsidRPr="00572D35" w:rsidRDefault="009B0A06" w:rsidP="009B0A06">
      <w:pPr>
        <w:spacing w:line="260" w:lineRule="atLeast"/>
        <w:ind w:firstLine="720"/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>8/</w:t>
      </w:r>
      <w:r w:rsidR="00156CEB">
        <w:rPr>
          <w:rFonts w:ascii="Arial Narrow" w:hAnsi="Arial Narrow" w:cs="Tahoma"/>
        </w:rPr>
        <w:t>9</w:t>
      </w:r>
      <w:r>
        <w:rPr>
          <w:rFonts w:ascii="Arial Narrow" w:hAnsi="Arial Narrow" w:cs="Tahoma"/>
        </w:rPr>
        <w:t>/2011</w:t>
      </w:r>
      <w:r w:rsidRPr="00572D35">
        <w:rPr>
          <w:rFonts w:ascii="Arial Narrow" w:hAnsi="Arial Narrow" w:cs="Tahoma"/>
        </w:rPr>
        <w:tab/>
      </w:r>
      <w:r w:rsidRPr="00572D35">
        <w:rPr>
          <w:rFonts w:ascii="Arial Narrow" w:hAnsi="Arial Narrow" w:cs="Tahoma"/>
        </w:rPr>
        <w:tab/>
        <w:t>:</w:t>
      </w:r>
      <w:r>
        <w:rPr>
          <w:rFonts w:ascii="Arial Narrow" w:hAnsi="Arial Narrow" w:cs="Tahoma"/>
        </w:rPr>
        <w:t xml:space="preserve"> Departure of Teams &amp; Officials </w:t>
      </w:r>
      <w:proofErr w:type="gramStart"/>
      <w:r>
        <w:rPr>
          <w:rFonts w:ascii="Arial Narrow" w:hAnsi="Arial Narrow" w:cs="Tahoma"/>
        </w:rPr>
        <w:t>( Before</w:t>
      </w:r>
      <w:proofErr w:type="gramEnd"/>
      <w:r>
        <w:rPr>
          <w:rFonts w:ascii="Arial Narrow" w:hAnsi="Arial Narrow" w:cs="Tahoma"/>
        </w:rPr>
        <w:t xml:space="preserve"> </w:t>
      </w:r>
      <w:smartTag w:uri="urn:schemas-microsoft-com:office:smarttags" w:element="time">
        <w:smartTagPr>
          <w:attr w:name="Hour" w:val="12"/>
          <w:attr w:name="Minute" w:val="0"/>
        </w:smartTagPr>
        <w:r>
          <w:rPr>
            <w:rFonts w:ascii="Arial Narrow" w:hAnsi="Arial Narrow" w:cs="Tahoma"/>
          </w:rPr>
          <w:t>Noon</w:t>
        </w:r>
      </w:smartTag>
      <w:r>
        <w:rPr>
          <w:rFonts w:ascii="Arial Narrow" w:hAnsi="Arial Narrow" w:cs="Tahoma"/>
        </w:rPr>
        <w:t xml:space="preserve"> ).</w:t>
      </w:r>
    </w:p>
    <w:p w:rsidR="009B0A06" w:rsidRPr="00572D35" w:rsidRDefault="009B0A06" w:rsidP="009B0A06">
      <w:pPr>
        <w:spacing w:line="260" w:lineRule="atLeast"/>
        <w:jc w:val="both"/>
        <w:rPr>
          <w:rFonts w:ascii="Arial Narrow" w:hAnsi="Arial Narrow" w:cs="Tahoma"/>
          <w:b/>
        </w:rPr>
      </w:pPr>
      <w:bookmarkStart w:id="0" w:name="_GoBack"/>
      <w:bookmarkEnd w:id="0"/>
    </w:p>
    <w:p w:rsidR="009B0A06" w:rsidRPr="00572D35" w:rsidRDefault="009B0A06" w:rsidP="009B0A06">
      <w:pPr>
        <w:spacing w:line="260" w:lineRule="atLeast"/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  <w:b/>
        </w:rPr>
        <w:t xml:space="preserve">Weigh - in: </w:t>
      </w:r>
    </w:p>
    <w:p w:rsidR="009B0A06" w:rsidRPr="00572D35" w:rsidRDefault="009B0A06" w:rsidP="009B0A06">
      <w:pPr>
        <w:spacing w:line="260" w:lineRule="atLeast"/>
        <w:ind w:left="720" w:firstLine="720"/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t>Trial Weight</w:t>
      </w:r>
      <w:r w:rsidRPr="00572D35">
        <w:rPr>
          <w:rFonts w:ascii="Arial Narrow" w:hAnsi="Arial Narrow" w:cs="Tahoma"/>
        </w:rPr>
        <w:tab/>
      </w:r>
      <w:r w:rsidRPr="00572D35">
        <w:rPr>
          <w:rFonts w:ascii="Arial Narrow" w:hAnsi="Arial Narrow" w:cs="Tahoma"/>
        </w:rPr>
        <w:tab/>
        <w:t xml:space="preserve">: Every day from </w:t>
      </w:r>
      <w:smartTag w:uri="urn:schemas-microsoft-com:office:smarttags" w:element="time">
        <w:smartTagPr>
          <w:attr w:name="Hour" w:val="6"/>
          <w:attr w:name="Minute" w:val="0"/>
        </w:smartTagPr>
        <w:r w:rsidRPr="00572D35">
          <w:rPr>
            <w:rFonts w:ascii="Arial Narrow" w:hAnsi="Arial Narrow" w:cs="Tahoma"/>
          </w:rPr>
          <w:t xml:space="preserve">6 </w:t>
        </w:r>
        <w:proofErr w:type="spellStart"/>
        <w:r w:rsidRPr="00572D35">
          <w:rPr>
            <w:rFonts w:ascii="Arial Narrow" w:hAnsi="Arial Narrow" w:cs="Tahoma"/>
          </w:rPr>
          <w:t>a.m</w:t>
        </w:r>
      </w:smartTag>
      <w:proofErr w:type="spellEnd"/>
      <w:r w:rsidRPr="00572D35">
        <w:rPr>
          <w:rFonts w:ascii="Arial Narrow" w:hAnsi="Arial Narrow" w:cs="Tahoma"/>
        </w:rPr>
        <w:t xml:space="preserve"> to 7.a.m,</w:t>
      </w:r>
    </w:p>
    <w:p w:rsidR="009B0A06" w:rsidRPr="00572D35" w:rsidRDefault="009B0A06" w:rsidP="009B0A06">
      <w:pPr>
        <w:spacing w:line="260" w:lineRule="atLeast"/>
        <w:ind w:left="720" w:firstLine="720"/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t>Final Weight</w:t>
      </w:r>
      <w:r w:rsidRPr="00572D35">
        <w:rPr>
          <w:rFonts w:ascii="Arial Narrow" w:hAnsi="Arial Narrow" w:cs="Tahoma"/>
        </w:rPr>
        <w:tab/>
      </w:r>
      <w:r w:rsidRPr="00572D35">
        <w:rPr>
          <w:rFonts w:ascii="Arial Narrow" w:hAnsi="Arial Narrow" w:cs="Tahoma"/>
        </w:rPr>
        <w:tab/>
        <w:t xml:space="preserve">: Every day from </w:t>
      </w:r>
      <w:smartTag w:uri="urn:schemas-microsoft-com:office:smarttags" w:element="time">
        <w:smartTagPr>
          <w:attr w:name="Hour" w:val="7"/>
          <w:attr w:name="Minute" w:val="0"/>
        </w:smartTagPr>
        <w:r w:rsidRPr="00572D35">
          <w:rPr>
            <w:rFonts w:ascii="Arial Narrow" w:hAnsi="Arial Narrow" w:cs="Tahoma"/>
          </w:rPr>
          <w:t>7 a.m.</w:t>
        </w:r>
      </w:smartTag>
      <w:r w:rsidRPr="00572D35">
        <w:rPr>
          <w:rFonts w:ascii="Arial Narrow" w:hAnsi="Arial Narrow" w:cs="Tahoma"/>
        </w:rPr>
        <w:t xml:space="preserve"> to 8. </w:t>
      </w:r>
      <w:proofErr w:type="spellStart"/>
      <w:r w:rsidRPr="00572D35">
        <w:rPr>
          <w:rFonts w:ascii="Arial Narrow" w:hAnsi="Arial Narrow" w:cs="Tahoma"/>
        </w:rPr>
        <w:t>a.m</w:t>
      </w:r>
      <w:proofErr w:type="spellEnd"/>
      <w:r w:rsidRPr="00572D35">
        <w:rPr>
          <w:rFonts w:ascii="Arial Narrow" w:hAnsi="Arial Narrow" w:cs="Tahoma"/>
        </w:rPr>
        <w:t>,</w:t>
      </w:r>
    </w:p>
    <w:p w:rsidR="009B0A06" w:rsidRDefault="009B0A06" w:rsidP="009B0A06">
      <w:pPr>
        <w:jc w:val="both"/>
        <w:rPr>
          <w:rFonts w:ascii="Arial Narrow" w:hAnsi="Arial Narrow" w:cs="Tahoma"/>
          <w:b/>
        </w:rPr>
      </w:pPr>
    </w:p>
    <w:p w:rsidR="009B0A06" w:rsidRPr="00572D35" w:rsidRDefault="009B0A06" w:rsidP="009B0A06">
      <w:pPr>
        <w:jc w:val="both"/>
        <w:rPr>
          <w:rFonts w:ascii="Arial Narrow" w:hAnsi="Arial Narrow" w:cs="Tahoma"/>
        </w:rPr>
      </w:pPr>
      <w:proofErr w:type="gramStart"/>
      <w:r w:rsidRPr="00572D35">
        <w:rPr>
          <w:rFonts w:ascii="Arial Narrow" w:hAnsi="Arial Narrow" w:cs="Tahoma"/>
          <w:b/>
        </w:rPr>
        <w:t>CORRESPONDENCE</w:t>
      </w:r>
      <w:r w:rsidRPr="00572D35">
        <w:rPr>
          <w:rFonts w:ascii="Arial Narrow" w:hAnsi="Arial Narrow" w:cs="Tahoma"/>
        </w:rPr>
        <w:t xml:space="preserve">  :</w:t>
      </w:r>
      <w:proofErr w:type="gramEnd"/>
      <w:r w:rsidRPr="00572D35">
        <w:rPr>
          <w:rFonts w:ascii="Arial Narrow" w:hAnsi="Arial Narrow" w:cs="Tahoma"/>
        </w:rPr>
        <w:t xml:space="preserve"> - Please send Entries/Correspondence to:-</w:t>
      </w:r>
    </w:p>
    <w:p w:rsidR="009B0A06" w:rsidRPr="00572D35" w:rsidRDefault="009B0A06" w:rsidP="009B0A06">
      <w:pPr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tab/>
      </w:r>
    </w:p>
    <w:p w:rsidR="009B0A06" w:rsidRPr="0069198F" w:rsidRDefault="009B0A06" w:rsidP="009B0A06">
      <w:pPr>
        <w:tabs>
          <w:tab w:val="left" w:pos="450"/>
          <w:tab w:val="left" w:pos="1800"/>
          <w:tab w:val="left" w:pos="4770"/>
        </w:tabs>
        <w:rPr>
          <w:rFonts w:ascii="Arial Narrow" w:hAnsi="Arial Narrow"/>
          <w:b/>
          <w:snapToGrid w:val="0"/>
        </w:rPr>
      </w:pPr>
      <w:proofErr w:type="spellStart"/>
      <w:r w:rsidRPr="0069198F">
        <w:rPr>
          <w:rFonts w:ascii="Arial Narrow" w:hAnsi="Arial Narrow"/>
          <w:b/>
          <w:snapToGrid w:val="0"/>
        </w:rPr>
        <w:t>Shri</w:t>
      </w:r>
      <w:proofErr w:type="spellEnd"/>
      <w:r w:rsidRPr="0069198F">
        <w:rPr>
          <w:rFonts w:ascii="Arial Narrow" w:hAnsi="Arial Narrow"/>
          <w:b/>
          <w:snapToGrid w:val="0"/>
        </w:rPr>
        <w:t xml:space="preserve"> Joy Varghese,</w:t>
      </w:r>
      <w:r>
        <w:rPr>
          <w:rFonts w:ascii="Arial Narrow" w:hAnsi="Arial Narrow"/>
          <w:b/>
          <w:snapToGrid w:val="0"/>
        </w:rPr>
        <w:tab/>
      </w:r>
      <w:r>
        <w:rPr>
          <w:rFonts w:ascii="Arial Narrow" w:hAnsi="Arial Narrow"/>
          <w:b/>
          <w:snapToGrid w:val="0"/>
        </w:rPr>
        <w:tab/>
      </w:r>
      <w:r>
        <w:rPr>
          <w:rFonts w:ascii="Arial Narrow" w:hAnsi="Arial Narrow"/>
          <w:b/>
          <w:snapToGrid w:val="0"/>
        </w:rPr>
        <w:tab/>
      </w:r>
      <w:proofErr w:type="gramStart"/>
      <w:r w:rsidRPr="00A667F5">
        <w:rPr>
          <w:rFonts w:ascii="Arial Narrow" w:hAnsi="Arial Narrow" w:cs="Tahoma"/>
          <w:b/>
        </w:rPr>
        <w:t>The</w:t>
      </w:r>
      <w:proofErr w:type="gramEnd"/>
      <w:r w:rsidRPr="00A667F5">
        <w:rPr>
          <w:rFonts w:ascii="Arial Narrow" w:hAnsi="Arial Narrow" w:cs="Tahoma"/>
          <w:b/>
        </w:rPr>
        <w:t xml:space="preserve"> General Secretary</w:t>
      </w:r>
    </w:p>
    <w:p w:rsidR="009B0A06" w:rsidRPr="0029604F" w:rsidRDefault="009B0A06" w:rsidP="009B0A06">
      <w:pPr>
        <w:tabs>
          <w:tab w:val="left" w:pos="450"/>
        </w:tabs>
        <w:rPr>
          <w:rFonts w:ascii="Arial Narrow" w:hAnsi="Arial Narrow"/>
          <w:snapToGrid w:val="0"/>
        </w:rPr>
      </w:pPr>
      <w:proofErr w:type="spellStart"/>
      <w:proofErr w:type="gramStart"/>
      <w:r w:rsidRPr="0029604F">
        <w:rPr>
          <w:rFonts w:ascii="Arial Narrow" w:hAnsi="Arial Narrow"/>
          <w:snapToGrid w:val="0"/>
        </w:rPr>
        <w:t>Hony</w:t>
      </w:r>
      <w:proofErr w:type="spellEnd"/>
      <w:r w:rsidRPr="0029604F">
        <w:rPr>
          <w:rFonts w:ascii="Arial Narrow" w:hAnsi="Arial Narrow"/>
          <w:snapToGrid w:val="0"/>
        </w:rPr>
        <w:t>.</w:t>
      </w:r>
      <w:proofErr w:type="gramEnd"/>
      <w:r w:rsidRPr="0029604F">
        <w:rPr>
          <w:rFonts w:ascii="Arial Narrow" w:hAnsi="Arial Narrow"/>
          <w:snapToGrid w:val="0"/>
        </w:rPr>
        <w:t xml:space="preserve"> Secretary,</w:t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 w:rsidRPr="00572D35">
        <w:rPr>
          <w:rFonts w:ascii="Arial Narrow" w:hAnsi="Arial Narrow" w:cs="Tahoma"/>
        </w:rPr>
        <w:t>Judo Federation of India</w:t>
      </w:r>
    </w:p>
    <w:p w:rsidR="009B0A06" w:rsidRPr="0029604F" w:rsidRDefault="009B0A06" w:rsidP="009B0A06">
      <w:pPr>
        <w:tabs>
          <w:tab w:val="left" w:pos="450"/>
        </w:tabs>
        <w:rPr>
          <w:rFonts w:ascii="Arial Narrow" w:hAnsi="Arial Narrow"/>
          <w:snapToGrid w:val="0"/>
        </w:rPr>
      </w:pPr>
      <w:proofErr w:type="spellStart"/>
      <w:r w:rsidRPr="0029604F">
        <w:rPr>
          <w:rFonts w:ascii="Arial Narrow" w:hAnsi="Arial Narrow"/>
          <w:snapToGrid w:val="0"/>
        </w:rPr>
        <w:t>Kearla</w:t>
      </w:r>
      <w:proofErr w:type="spellEnd"/>
      <w:r w:rsidRPr="0029604F">
        <w:rPr>
          <w:rFonts w:ascii="Arial Narrow" w:hAnsi="Arial Narrow"/>
          <w:snapToGrid w:val="0"/>
        </w:rPr>
        <w:t xml:space="preserve"> Judo Association,</w:t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 w:cs="Tahoma"/>
        </w:rPr>
        <w:t>869, East Park Road,</w:t>
      </w:r>
    </w:p>
    <w:p w:rsidR="009B0A06" w:rsidRPr="0029604F" w:rsidRDefault="009B0A06" w:rsidP="009B0A06">
      <w:pPr>
        <w:tabs>
          <w:tab w:val="left" w:pos="450"/>
        </w:tabs>
        <w:rPr>
          <w:rFonts w:ascii="Arial Narrow" w:hAnsi="Arial Narrow"/>
          <w:snapToGrid w:val="0"/>
        </w:rPr>
      </w:pPr>
      <w:r w:rsidRPr="0029604F">
        <w:rPr>
          <w:rFonts w:ascii="Arial Narrow" w:hAnsi="Arial Narrow"/>
          <w:snapToGrid w:val="0"/>
        </w:rPr>
        <w:t xml:space="preserve">Room No. 13, Jana </w:t>
      </w:r>
      <w:proofErr w:type="spellStart"/>
      <w:r w:rsidRPr="0029604F">
        <w:rPr>
          <w:rFonts w:ascii="Arial Narrow" w:hAnsi="Arial Narrow"/>
          <w:snapToGrid w:val="0"/>
        </w:rPr>
        <w:t>Seva</w:t>
      </w:r>
      <w:proofErr w:type="spellEnd"/>
      <w:r w:rsidRPr="0029604F">
        <w:rPr>
          <w:rFonts w:ascii="Arial Narrow" w:hAnsi="Arial Narrow"/>
          <w:snapToGrid w:val="0"/>
        </w:rPr>
        <w:t xml:space="preserve"> </w:t>
      </w:r>
      <w:proofErr w:type="spellStart"/>
      <w:r w:rsidRPr="0029604F">
        <w:rPr>
          <w:rFonts w:ascii="Arial Narrow" w:hAnsi="Arial Narrow"/>
          <w:snapToGrid w:val="0"/>
        </w:rPr>
        <w:t>Kendram</w:t>
      </w:r>
      <w:proofErr w:type="spellEnd"/>
      <w:r w:rsidRPr="0029604F">
        <w:rPr>
          <w:rFonts w:ascii="Arial Narrow" w:hAnsi="Arial Narrow"/>
          <w:snapToGrid w:val="0"/>
        </w:rPr>
        <w:t xml:space="preserve"> Building,</w:t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 w:cs="Tahoma"/>
        </w:rPr>
        <w:t xml:space="preserve">Karol </w:t>
      </w:r>
      <w:proofErr w:type="spellStart"/>
      <w:r>
        <w:rPr>
          <w:rFonts w:ascii="Arial Narrow" w:hAnsi="Arial Narrow" w:cs="Tahoma"/>
        </w:rPr>
        <w:t>Bagh</w:t>
      </w:r>
      <w:proofErr w:type="spellEnd"/>
      <w:r>
        <w:rPr>
          <w:rFonts w:ascii="Arial Narrow" w:hAnsi="Arial Narrow" w:cs="Tahoma"/>
        </w:rPr>
        <w:t>, New Delhi -110005</w:t>
      </w:r>
      <w:r w:rsidRPr="00572D35">
        <w:rPr>
          <w:rFonts w:ascii="Arial Narrow" w:hAnsi="Arial Narrow" w:cs="Tahoma"/>
        </w:rPr>
        <w:t>.</w:t>
      </w:r>
    </w:p>
    <w:p w:rsidR="009B0A06" w:rsidRPr="0029604F" w:rsidRDefault="009B0A06" w:rsidP="009B0A06">
      <w:pPr>
        <w:tabs>
          <w:tab w:val="left" w:pos="450"/>
        </w:tabs>
        <w:rPr>
          <w:rFonts w:ascii="Arial Narrow" w:hAnsi="Arial Narrow"/>
          <w:snapToGrid w:val="0"/>
        </w:rPr>
      </w:pPr>
      <w:proofErr w:type="spellStart"/>
      <w:r w:rsidRPr="0029604F">
        <w:rPr>
          <w:rFonts w:ascii="Arial Narrow" w:hAnsi="Arial Narrow"/>
          <w:snapToGrid w:val="0"/>
        </w:rPr>
        <w:t>Chembukkavu</w:t>
      </w:r>
      <w:proofErr w:type="spellEnd"/>
      <w:r w:rsidRPr="0029604F">
        <w:rPr>
          <w:rFonts w:ascii="Arial Narrow" w:hAnsi="Arial Narrow"/>
          <w:snapToGrid w:val="0"/>
        </w:rPr>
        <w:t xml:space="preserve">, </w:t>
      </w:r>
      <w:proofErr w:type="spellStart"/>
      <w:r w:rsidRPr="0029604F">
        <w:rPr>
          <w:rFonts w:ascii="Arial Narrow" w:hAnsi="Arial Narrow"/>
          <w:snapToGrid w:val="0"/>
        </w:rPr>
        <w:t>Thrissur</w:t>
      </w:r>
      <w:proofErr w:type="spellEnd"/>
      <w:r w:rsidRPr="0029604F">
        <w:rPr>
          <w:rFonts w:ascii="Arial Narrow" w:hAnsi="Arial Narrow"/>
          <w:snapToGrid w:val="0"/>
        </w:rPr>
        <w:t xml:space="preserve"> – 680020, Kerala</w:t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proofErr w:type="gramStart"/>
      <w:r w:rsidRPr="00572D35">
        <w:rPr>
          <w:rFonts w:ascii="Arial Narrow" w:hAnsi="Arial Narrow" w:cs="Tahoma"/>
        </w:rPr>
        <w:t>Tel :</w:t>
      </w:r>
      <w:proofErr w:type="gramEnd"/>
      <w:r w:rsidRPr="00572D35">
        <w:rPr>
          <w:rFonts w:ascii="Arial Narrow" w:hAnsi="Arial Narrow" w:cs="Tahoma"/>
        </w:rPr>
        <w:t xml:space="preserve">  011 – </w:t>
      </w:r>
      <w:r>
        <w:rPr>
          <w:rFonts w:ascii="Arial Narrow" w:hAnsi="Arial Narrow" w:cs="Tahoma"/>
        </w:rPr>
        <w:t>23559311, 23558131</w:t>
      </w:r>
    </w:p>
    <w:p w:rsidR="009B0A06" w:rsidRPr="0029604F" w:rsidRDefault="009B0A06" w:rsidP="009B0A06">
      <w:pPr>
        <w:tabs>
          <w:tab w:val="left" w:pos="450"/>
        </w:tabs>
        <w:rPr>
          <w:rFonts w:ascii="Arial Narrow" w:hAnsi="Arial Narrow"/>
          <w:snapToGrid w:val="0"/>
        </w:rPr>
      </w:pPr>
      <w:r w:rsidRPr="0029604F">
        <w:rPr>
          <w:rFonts w:ascii="Arial Narrow" w:hAnsi="Arial Narrow"/>
          <w:snapToGrid w:val="0"/>
        </w:rPr>
        <w:t xml:space="preserve">Fax No.: 0484 </w:t>
      </w:r>
      <w:r>
        <w:rPr>
          <w:rFonts w:ascii="Arial Narrow" w:hAnsi="Arial Narrow"/>
          <w:snapToGrid w:val="0"/>
        </w:rPr>
        <w:t>–</w:t>
      </w:r>
      <w:r w:rsidRPr="0029604F">
        <w:rPr>
          <w:rFonts w:ascii="Arial Narrow" w:hAnsi="Arial Narrow"/>
          <w:snapToGrid w:val="0"/>
        </w:rPr>
        <w:t xml:space="preserve"> 2462928</w:t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proofErr w:type="gramStart"/>
      <w:r w:rsidRPr="00572D35">
        <w:rPr>
          <w:rFonts w:ascii="Arial Narrow" w:hAnsi="Arial Narrow" w:cs="Tahoma"/>
        </w:rPr>
        <w:t>Email :</w:t>
      </w:r>
      <w:proofErr w:type="gramEnd"/>
      <w:r>
        <w:rPr>
          <w:rFonts w:ascii="Arial Narrow" w:hAnsi="Arial Narrow" w:cs="Tahoma"/>
        </w:rPr>
        <w:t xml:space="preserve"> </w:t>
      </w:r>
      <w:hyperlink r:id="rId8" w:history="1">
        <w:r w:rsidRPr="00BD2A7D">
          <w:rPr>
            <w:rStyle w:val="Hyperlink"/>
            <w:rFonts w:ascii="Arial Narrow" w:hAnsi="Arial Narrow" w:cs="Tahoma"/>
          </w:rPr>
          <w:t>jfi99@yahoo.com</w:t>
        </w:r>
      </w:hyperlink>
      <w:r>
        <w:rPr>
          <w:rFonts w:ascii="Arial Narrow" w:hAnsi="Arial Narrow" w:cs="Tahoma"/>
        </w:rPr>
        <w:t xml:space="preserve">  </w:t>
      </w:r>
    </w:p>
    <w:p w:rsidR="009B0A06" w:rsidRPr="0029604F" w:rsidRDefault="009B0A06" w:rsidP="009B0A06">
      <w:pPr>
        <w:tabs>
          <w:tab w:val="left" w:pos="450"/>
        </w:tabs>
        <w:rPr>
          <w:rFonts w:ascii="Arial Narrow" w:hAnsi="Arial Narrow"/>
          <w:snapToGrid w:val="0"/>
        </w:rPr>
      </w:pPr>
      <w:r w:rsidRPr="0029604F">
        <w:rPr>
          <w:rFonts w:ascii="Arial Narrow" w:hAnsi="Arial Narrow"/>
          <w:snapToGrid w:val="0"/>
        </w:rPr>
        <w:t xml:space="preserve">Email: </w:t>
      </w:r>
      <w:hyperlink r:id="rId9" w:history="1">
        <w:r w:rsidRPr="0029604F">
          <w:rPr>
            <w:rStyle w:val="Hyperlink"/>
            <w:rFonts w:ascii="Arial Narrow" w:hAnsi="Arial Narrow"/>
            <w:snapToGrid w:val="0"/>
          </w:rPr>
          <w:t>joy_judo@rediffmail.com</w:t>
        </w:r>
      </w:hyperlink>
      <w:r w:rsidRPr="0029604F">
        <w:rPr>
          <w:rFonts w:ascii="Arial Narrow" w:hAnsi="Arial Narrow"/>
          <w:snapToGrid w:val="0"/>
        </w:rPr>
        <w:t xml:space="preserve"> / </w:t>
      </w:r>
      <w:hyperlink r:id="rId10" w:history="1">
        <w:r w:rsidRPr="0029604F">
          <w:rPr>
            <w:rStyle w:val="Hyperlink"/>
            <w:rFonts w:ascii="Arial Narrow" w:hAnsi="Arial Narrow"/>
            <w:snapToGrid w:val="0"/>
          </w:rPr>
          <w:t>scmalappuram@gmail.com</w:t>
        </w:r>
      </w:hyperlink>
      <w:r w:rsidRPr="0029604F">
        <w:rPr>
          <w:rFonts w:ascii="Arial Narrow" w:hAnsi="Arial Narrow"/>
          <w:snapToGrid w:val="0"/>
        </w:rPr>
        <w:t xml:space="preserve"> </w:t>
      </w:r>
    </w:p>
    <w:p w:rsidR="009B0A06" w:rsidRPr="0029604F" w:rsidRDefault="009B0A06" w:rsidP="009B0A06">
      <w:pPr>
        <w:tabs>
          <w:tab w:val="left" w:pos="450"/>
        </w:tabs>
        <w:rPr>
          <w:rFonts w:ascii="Arial Narrow" w:hAnsi="Arial Narrow"/>
          <w:snapToGrid w:val="0"/>
        </w:rPr>
      </w:pPr>
      <w:r w:rsidRPr="0029604F">
        <w:rPr>
          <w:rFonts w:ascii="Arial Narrow" w:hAnsi="Arial Narrow"/>
          <w:snapToGrid w:val="0"/>
        </w:rPr>
        <w:t>Mobile No.: 0 9846793121</w:t>
      </w:r>
    </w:p>
    <w:p w:rsidR="009B0A06" w:rsidRPr="00572D35" w:rsidRDefault="009B0A06" w:rsidP="009B0A06">
      <w:pPr>
        <w:jc w:val="both"/>
        <w:rPr>
          <w:rFonts w:ascii="Arial Narrow" w:hAnsi="Arial Narrow" w:cs="Tahoma"/>
        </w:rPr>
      </w:pPr>
      <w:r w:rsidRPr="00572D35">
        <w:rPr>
          <w:rFonts w:ascii="Arial Narrow" w:hAnsi="Arial Narrow" w:cs="Tahoma"/>
        </w:rPr>
        <w:tab/>
      </w:r>
    </w:p>
    <w:p w:rsidR="009B0A06" w:rsidRDefault="009B0A06" w:rsidP="00943E4F">
      <w:pPr>
        <w:spacing w:line="260" w:lineRule="atLeast"/>
        <w:jc w:val="center"/>
      </w:pPr>
      <w:r>
        <w:rPr>
          <w:rFonts w:ascii="Arial Narrow" w:hAnsi="Arial Narrow" w:cs="Tahoma"/>
        </w:rPr>
        <w:t>@@@</w:t>
      </w:r>
    </w:p>
    <w:p w:rsidR="005B2360" w:rsidRDefault="005B2360"/>
    <w:sectPr w:rsidR="005B2360" w:rsidSect="009B0A06">
      <w:footerReference w:type="default" r:id="rId11"/>
      <w:pgSz w:w="11808" w:h="17280" w:code="1"/>
      <w:pgMar w:top="990" w:right="828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35" w:rsidRDefault="00CF3A35" w:rsidP="009B0A06">
      <w:r>
        <w:separator/>
      </w:r>
    </w:p>
  </w:endnote>
  <w:endnote w:type="continuationSeparator" w:id="0">
    <w:p w:rsidR="00CF3A35" w:rsidRDefault="00CF3A35" w:rsidP="009B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06" w:rsidRDefault="009B0A0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Regulations of the Sub-Junior National Judo Championships 2011-12, Kerala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156CEB" w:rsidRPr="00156CEB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B0A06" w:rsidRDefault="009B0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35" w:rsidRDefault="00CF3A35" w:rsidP="009B0A06">
      <w:r>
        <w:separator/>
      </w:r>
    </w:p>
  </w:footnote>
  <w:footnote w:type="continuationSeparator" w:id="0">
    <w:p w:rsidR="00CF3A35" w:rsidRDefault="00CF3A35" w:rsidP="009B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730D"/>
    <w:multiLevelType w:val="hybridMultilevel"/>
    <w:tmpl w:val="4C18A33A"/>
    <w:lvl w:ilvl="0" w:tplc="2D7679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06"/>
    <w:rsid w:val="00156CEB"/>
    <w:rsid w:val="005B2360"/>
    <w:rsid w:val="00943E4F"/>
    <w:rsid w:val="009B0A06"/>
    <w:rsid w:val="00C45CF6"/>
    <w:rsid w:val="00CF3A35"/>
    <w:rsid w:val="00D0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B0A06"/>
    <w:pPr>
      <w:keepNext/>
      <w:jc w:val="center"/>
      <w:outlineLvl w:val="3"/>
    </w:pPr>
    <w:rPr>
      <w:rFonts w:ascii="Tahoma" w:hAnsi="Tahoma" w:cs="Tahoma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B0A06"/>
    <w:rPr>
      <w:rFonts w:ascii="Tahoma" w:eastAsia="Times New Roman" w:hAnsi="Tahoma" w:cs="Tahoma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9B0A0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B0A0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B0A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B0A0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B0A06"/>
    <w:rPr>
      <w:color w:val="0000FF"/>
      <w:u w:val="single"/>
    </w:rPr>
  </w:style>
  <w:style w:type="table" w:styleId="TableGrid">
    <w:name w:val="Table Grid"/>
    <w:basedOn w:val="TableNormal"/>
    <w:uiPriority w:val="59"/>
    <w:rsid w:val="009B0A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A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0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A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B0A06"/>
    <w:pPr>
      <w:keepNext/>
      <w:jc w:val="center"/>
      <w:outlineLvl w:val="3"/>
    </w:pPr>
    <w:rPr>
      <w:rFonts w:ascii="Tahoma" w:hAnsi="Tahoma" w:cs="Tahoma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B0A06"/>
    <w:rPr>
      <w:rFonts w:ascii="Tahoma" w:eastAsia="Times New Roman" w:hAnsi="Tahoma" w:cs="Tahoma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9B0A0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B0A0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B0A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B0A0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B0A06"/>
    <w:rPr>
      <w:color w:val="0000FF"/>
      <w:u w:val="single"/>
    </w:rPr>
  </w:style>
  <w:style w:type="table" w:styleId="TableGrid">
    <w:name w:val="Table Grid"/>
    <w:basedOn w:val="TableNormal"/>
    <w:uiPriority w:val="59"/>
    <w:rsid w:val="009B0A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A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0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A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i99@yaho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malappura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y_judo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2011-07-14T08:58:00Z</dcterms:created>
  <dcterms:modified xsi:type="dcterms:W3CDTF">2011-07-27T07:27:00Z</dcterms:modified>
</cp:coreProperties>
</file>